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8BEF" w14:textId="77777777" w:rsidR="0068234B" w:rsidRPr="00433BB0" w:rsidRDefault="0068234B" w:rsidP="00F575CE">
      <w:pPr>
        <w:pStyle w:val="oddl-nadpis"/>
        <w:widowControl/>
        <w:jc w:val="center"/>
        <w:rPr>
          <w:rFonts w:ascii="Times New Roman" w:hAnsi="Times New Roman"/>
          <w:sz w:val="28"/>
          <w:szCs w:val="28"/>
        </w:rPr>
      </w:pPr>
      <w:r>
        <w:rPr>
          <w:rFonts w:ascii="Times New Roman" w:hAnsi="Times New Roman"/>
          <w:sz w:val="28"/>
          <w:szCs w:val="28"/>
        </w:rPr>
        <w:t>VOLUME 1</w:t>
      </w:r>
    </w:p>
    <w:p w14:paraId="56111881" w14:textId="77777777" w:rsidR="009E336A" w:rsidRDefault="009E336A" w:rsidP="00F575CE">
      <w:pPr>
        <w:pStyle w:val="Titre1"/>
        <w:rPr>
          <w:rFonts w:ascii="Times New Roman" w:hAnsi="Times New Roman"/>
          <w:color w:val="auto"/>
          <w:szCs w:val="28"/>
        </w:rPr>
      </w:pPr>
      <w:bookmarkStart w:id="0" w:name="_Toc41823820"/>
      <w:bookmarkStart w:id="1" w:name="_Toc41877030"/>
    </w:p>
    <w:p w14:paraId="68E5EE0B" w14:textId="0F95186A" w:rsidR="0068234B" w:rsidRDefault="0068234B" w:rsidP="00F575CE">
      <w:pPr>
        <w:pStyle w:val="Titre1"/>
        <w:rPr>
          <w:rFonts w:ascii="Times New Roman" w:hAnsi="Times New Roman"/>
          <w:color w:val="auto"/>
          <w:szCs w:val="28"/>
        </w:rPr>
      </w:pPr>
      <w:r>
        <w:rPr>
          <w:rFonts w:ascii="Times New Roman" w:hAnsi="Times New Roman"/>
          <w:color w:val="auto"/>
          <w:szCs w:val="28"/>
        </w:rPr>
        <w:t>SECTION 2</w:t>
      </w:r>
      <w:bookmarkEnd w:id="0"/>
    </w:p>
    <w:p w14:paraId="65D641D8" w14:textId="77777777" w:rsidR="00BC7B00" w:rsidRPr="00BC7B00" w:rsidRDefault="00BC7B00" w:rsidP="00F575CE"/>
    <w:p w14:paraId="57EA0C63" w14:textId="3BF8A4C1" w:rsidR="009E336A" w:rsidRDefault="00BC7B00" w:rsidP="00F575CE">
      <w:pPr>
        <w:pStyle w:val="Titre1"/>
        <w:rPr>
          <w:rFonts w:ascii="Times New Roman" w:hAnsi="Times New Roman"/>
          <w:color w:val="auto"/>
          <w:szCs w:val="28"/>
        </w:rPr>
      </w:pPr>
      <w:bookmarkStart w:id="2" w:name="_Toc41823821"/>
      <w:r>
        <w:rPr>
          <w:rFonts w:ascii="Times New Roman" w:hAnsi="Times New Roman"/>
          <w:color w:val="auto"/>
          <w:szCs w:val="28"/>
        </w:rPr>
        <w:t>BORDEREAU DE SOUMISSION</w:t>
      </w:r>
    </w:p>
    <w:p w14:paraId="211F2FD1" w14:textId="77777777" w:rsidR="00BC7B00" w:rsidRPr="00BC7B00" w:rsidRDefault="00BC7B00" w:rsidP="00F575CE"/>
    <w:bookmarkEnd w:id="1"/>
    <w:bookmarkEnd w:id="2"/>
    <w:p w14:paraId="1F2E5EF6" w14:textId="77777777" w:rsidR="0068234B" w:rsidRPr="00433BB0" w:rsidRDefault="0068234B" w:rsidP="00F575CE">
      <w:pPr>
        <w:ind w:left="709"/>
        <w:jc w:val="both"/>
        <w:rPr>
          <w:sz w:val="28"/>
          <w:szCs w:val="28"/>
          <w:u w:val="single"/>
        </w:rPr>
      </w:pPr>
    </w:p>
    <w:p w14:paraId="50FDD8A3" w14:textId="77777777" w:rsidR="0068234B" w:rsidRPr="00B70CA6" w:rsidRDefault="0068234B" w:rsidP="00F575CE">
      <w:pPr>
        <w:jc w:val="center"/>
        <w:rPr>
          <w:b/>
          <w:sz w:val="32"/>
          <w:szCs w:val="32"/>
        </w:rPr>
      </w:pPr>
      <w:r>
        <w:rPr>
          <w:b/>
          <w:sz w:val="32"/>
          <w:szCs w:val="32"/>
        </w:rPr>
        <w:t>BORDEREAU DE SOUMISSION POUR UN MARCHÉ DE TRAVAUX</w:t>
      </w:r>
    </w:p>
    <w:p w14:paraId="356CB3D1" w14:textId="77777777" w:rsidR="0068234B" w:rsidRPr="006B2B63" w:rsidRDefault="0068234B" w:rsidP="00F575CE">
      <w:pPr>
        <w:pStyle w:val="Titre"/>
        <w:jc w:val="left"/>
        <w:rPr>
          <w:rFonts w:ascii="Times New Roman" w:hAnsi="Times New Roman"/>
          <w:sz w:val="22"/>
          <w:szCs w:val="22"/>
          <w:lang w:val="fr-BE"/>
        </w:rPr>
      </w:pPr>
    </w:p>
    <w:p w14:paraId="263B2129" w14:textId="288123E7" w:rsidR="0068234B" w:rsidRPr="00433BB0" w:rsidRDefault="001E2968" w:rsidP="00F575CE">
      <w:pPr>
        <w:pStyle w:val="Titre"/>
        <w:jc w:val="left"/>
        <w:rPr>
          <w:rFonts w:ascii="Times New Roman" w:hAnsi="Times New Roman"/>
          <w:b w:val="0"/>
          <w:sz w:val="22"/>
          <w:szCs w:val="22"/>
        </w:rPr>
      </w:pPr>
      <w:r w:rsidRPr="00F575CE">
        <w:rPr>
          <w:rFonts w:ascii="Times New Roman" w:hAnsi="Times New Roman"/>
          <w:sz w:val="22"/>
          <w:szCs w:val="22"/>
        </w:rPr>
        <w:t>Référence de la publication :</w:t>
      </w:r>
      <w:r w:rsidR="0068234B" w:rsidRPr="00F575CE">
        <w:rPr>
          <w:rFonts w:ascii="Times New Roman" w:hAnsi="Times New Roman"/>
          <w:sz w:val="22"/>
          <w:szCs w:val="22"/>
        </w:rPr>
        <w:t xml:space="preserve"> </w:t>
      </w:r>
      <w:r w:rsidR="00BC7B00" w:rsidRPr="00F575CE">
        <w:rPr>
          <w:rFonts w:ascii="Times New Roman" w:hAnsi="Times New Roman"/>
          <w:sz w:val="22"/>
          <w:szCs w:val="22"/>
        </w:rPr>
        <w:t>AFAFI-Nord/UCGP/TRVX/2022-</w:t>
      </w:r>
      <w:r w:rsidR="005658DC" w:rsidRPr="00F575CE">
        <w:rPr>
          <w:rFonts w:ascii="Times New Roman" w:hAnsi="Times New Roman"/>
          <w:sz w:val="22"/>
          <w:szCs w:val="22"/>
        </w:rPr>
        <w:t>00</w:t>
      </w:r>
      <w:r w:rsidR="00C719FC">
        <w:rPr>
          <w:rFonts w:ascii="Times New Roman" w:hAnsi="Times New Roman"/>
          <w:sz w:val="22"/>
          <w:szCs w:val="22"/>
        </w:rPr>
        <w:t>4</w:t>
      </w:r>
      <w:r w:rsidR="00BC7B00">
        <w:rPr>
          <w:rFonts w:ascii="Times New Roman" w:hAnsi="Times New Roman"/>
          <w:sz w:val="22"/>
          <w:szCs w:val="22"/>
        </w:rPr>
        <w:t xml:space="preserve"> </w:t>
      </w:r>
    </w:p>
    <w:p w14:paraId="1B038A5F" w14:textId="77777777" w:rsidR="00BF493B" w:rsidRDefault="001E2968" w:rsidP="00F575CE">
      <w:pPr>
        <w:pStyle w:val="Titre"/>
        <w:jc w:val="both"/>
        <w:outlineLvl w:val="0"/>
        <w:rPr>
          <w:rFonts w:ascii="Times New Roman" w:hAnsi="Times New Roman"/>
          <w:sz w:val="22"/>
          <w:szCs w:val="22"/>
        </w:rPr>
      </w:pPr>
      <w:r>
        <w:rPr>
          <w:rFonts w:ascii="Times New Roman" w:hAnsi="Times New Roman"/>
          <w:sz w:val="22"/>
          <w:szCs w:val="22"/>
        </w:rPr>
        <w:t>Intitulé du marché :</w:t>
      </w:r>
      <w:r w:rsidR="0068234B">
        <w:rPr>
          <w:rFonts w:ascii="Times New Roman" w:hAnsi="Times New Roman"/>
          <w:sz w:val="22"/>
          <w:szCs w:val="22"/>
        </w:rPr>
        <w:t xml:space="preserve"> </w:t>
      </w:r>
    </w:p>
    <w:p w14:paraId="4573D944" w14:textId="45A58447" w:rsidR="0068234B" w:rsidRPr="002E505A" w:rsidRDefault="001E2968" w:rsidP="00F575CE">
      <w:pPr>
        <w:pStyle w:val="Titre"/>
        <w:jc w:val="both"/>
        <w:outlineLvl w:val="0"/>
        <w:rPr>
          <w:rFonts w:ascii="Times New Roman" w:hAnsi="Times New Roman"/>
          <w:sz w:val="22"/>
          <w:szCs w:val="22"/>
        </w:rPr>
      </w:pPr>
      <w:r w:rsidRPr="002E505A">
        <w:rPr>
          <w:rFonts w:ascii="Times New Roman" w:hAnsi="Times New Roman"/>
          <w:sz w:val="22"/>
          <w:szCs w:val="22"/>
        </w:rPr>
        <w:t xml:space="preserve">TRAVAUX D’AMENAGEMENT ET REHABILITATION </w:t>
      </w:r>
      <w:r w:rsidR="00D051CE" w:rsidRPr="002E505A">
        <w:rPr>
          <w:rFonts w:ascii="Times New Roman" w:hAnsi="Times New Roman"/>
          <w:sz w:val="22"/>
          <w:szCs w:val="22"/>
        </w:rPr>
        <w:t xml:space="preserve">DE </w:t>
      </w:r>
      <w:r w:rsidR="001B453D">
        <w:rPr>
          <w:rFonts w:ascii="Times New Roman" w:hAnsi="Times New Roman"/>
          <w:sz w:val="22"/>
          <w:szCs w:val="22"/>
        </w:rPr>
        <w:t>0</w:t>
      </w:r>
      <w:r w:rsidR="0046201D" w:rsidRPr="002E505A">
        <w:rPr>
          <w:rFonts w:ascii="Times New Roman" w:hAnsi="Times New Roman"/>
          <w:sz w:val="22"/>
          <w:szCs w:val="22"/>
        </w:rPr>
        <w:t>7</w:t>
      </w:r>
      <w:r w:rsidRPr="002E505A">
        <w:rPr>
          <w:rFonts w:ascii="Times New Roman" w:hAnsi="Times New Roman"/>
          <w:sz w:val="22"/>
          <w:szCs w:val="22"/>
        </w:rPr>
        <w:t xml:space="preserve"> PERIMETRES IRRIGUES DANS LES COMMUNES D</w:t>
      </w:r>
      <w:r w:rsidR="002A074B" w:rsidRPr="002E505A">
        <w:rPr>
          <w:rFonts w:ascii="Times New Roman" w:hAnsi="Times New Roman"/>
          <w:sz w:val="22"/>
          <w:szCs w:val="22"/>
        </w:rPr>
        <w:t>’</w:t>
      </w:r>
      <w:r w:rsidRPr="002E505A">
        <w:rPr>
          <w:rFonts w:ascii="Times New Roman" w:hAnsi="Times New Roman"/>
          <w:sz w:val="22"/>
          <w:szCs w:val="22"/>
        </w:rPr>
        <w:t xml:space="preserve">AMPASINA MANINGORY </w:t>
      </w:r>
      <w:r w:rsidR="0080410D" w:rsidRPr="002E505A">
        <w:rPr>
          <w:rFonts w:ascii="Times New Roman" w:hAnsi="Times New Roman"/>
          <w:sz w:val="22"/>
          <w:szCs w:val="22"/>
        </w:rPr>
        <w:t xml:space="preserve">ET </w:t>
      </w:r>
      <w:r w:rsidRPr="002E505A">
        <w:rPr>
          <w:rFonts w:ascii="Times New Roman" w:hAnsi="Times New Roman"/>
          <w:sz w:val="22"/>
          <w:szCs w:val="22"/>
        </w:rPr>
        <w:t xml:space="preserve">AMPASIMBE MANANTSATRANA </w:t>
      </w:r>
      <w:r w:rsidR="0080410D" w:rsidRPr="002E505A">
        <w:rPr>
          <w:rFonts w:ascii="Times New Roman" w:hAnsi="Times New Roman"/>
          <w:sz w:val="22"/>
          <w:szCs w:val="22"/>
        </w:rPr>
        <w:t xml:space="preserve">- DISTRICT DE FENOARIVO ANTSINANANA - </w:t>
      </w:r>
      <w:r w:rsidRPr="002E505A">
        <w:rPr>
          <w:rFonts w:ascii="Times New Roman" w:hAnsi="Times New Roman"/>
          <w:sz w:val="22"/>
          <w:szCs w:val="22"/>
        </w:rPr>
        <w:t xml:space="preserve">ET </w:t>
      </w:r>
      <w:r w:rsidR="0080410D" w:rsidRPr="002E505A">
        <w:rPr>
          <w:rFonts w:ascii="Times New Roman" w:hAnsi="Times New Roman"/>
          <w:sz w:val="22"/>
          <w:szCs w:val="22"/>
        </w:rPr>
        <w:t xml:space="preserve">COMMUNES DE </w:t>
      </w:r>
      <w:r w:rsidR="00493524" w:rsidRPr="002E505A">
        <w:rPr>
          <w:rFonts w:ascii="Times New Roman" w:hAnsi="Times New Roman"/>
          <w:sz w:val="22"/>
          <w:szCs w:val="22"/>
        </w:rPr>
        <w:t xml:space="preserve">SOANIERANA IVONGO ET </w:t>
      </w:r>
      <w:r w:rsidRPr="002E505A">
        <w:rPr>
          <w:rFonts w:ascii="Times New Roman" w:hAnsi="Times New Roman"/>
          <w:sz w:val="22"/>
          <w:szCs w:val="22"/>
        </w:rPr>
        <w:t>MANOMPANA</w:t>
      </w:r>
      <w:r w:rsidR="002B078C" w:rsidRPr="002E505A">
        <w:rPr>
          <w:rFonts w:ascii="Times New Roman" w:hAnsi="Times New Roman"/>
          <w:sz w:val="22"/>
          <w:szCs w:val="22"/>
        </w:rPr>
        <w:t xml:space="preserve"> - DISTRICT DE</w:t>
      </w:r>
      <w:r w:rsidRPr="002E505A">
        <w:rPr>
          <w:rFonts w:ascii="Times New Roman" w:hAnsi="Times New Roman"/>
          <w:sz w:val="22"/>
          <w:szCs w:val="22"/>
        </w:rPr>
        <w:t xml:space="preserve"> SOANIERANA IVONGO </w:t>
      </w:r>
      <w:r w:rsidR="00D051CE" w:rsidRPr="002E505A">
        <w:rPr>
          <w:rFonts w:ascii="Times New Roman" w:hAnsi="Times New Roman"/>
          <w:sz w:val="22"/>
          <w:szCs w:val="22"/>
        </w:rPr>
        <w:t xml:space="preserve">- </w:t>
      </w:r>
      <w:r w:rsidRPr="002E505A">
        <w:rPr>
          <w:rFonts w:ascii="Times New Roman" w:hAnsi="Times New Roman"/>
          <w:sz w:val="22"/>
          <w:szCs w:val="22"/>
        </w:rPr>
        <w:t>REGION ANALANJIROFO</w:t>
      </w:r>
    </w:p>
    <w:p w14:paraId="0862E876" w14:textId="77777777" w:rsidR="0068234B" w:rsidRPr="00433BB0" w:rsidRDefault="0068234B" w:rsidP="00F575CE">
      <w:pPr>
        <w:jc w:val="center"/>
        <w:rPr>
          <w:sz w:val="22"/>
          <w:szCs w:val="22"/>
        </w:rPr>
      </w:pPr>
    </w:p>
    <w:p w14:paraId="557CB9C7" w14:textId="77777777" w:rsidR="0068234B" w:rsidRPr="00433BB0" w:rsidRDefault="0068234B" w:rsidP="00F575CE">
      <w:pPr>
        <w:jc w:val="center"/>
        <w:rPr>
          <w:sz w:val="22"/>
          <w:szCs w:val="22"/>
        </w:rPr>
      </w:pPr>
    </w:p>
    <w:p w14:paraId="2CEFE900" w14:textId="03EA5BFF" w:rsidR="0068234B" w:rsidRPr="00433BB0" w:rsidRDefault="0046201D" w:rsidP="00F575CE">
      <w:pPr>
        <w:tabs>
          <w:tab w:val="left" w:pos="2989"/>
        </w:tabs>
        <w:rPr>
          <w:b/>
          <w:sz w:val="22"/>
          <w:szCs w:val="22"/>
        </w:rPr>
      </w:pPr>
      <w:r>
        <w:rPr>
          <w:b/>
          <w:sz w:val="22"/>
          <w:szCs w:val="22"/>
        </w:rPr>
        <w:tab/>
      </w:r>
    </w:p>
    <w:p w14:paraId="0ACA7973" w14:textId="77777777" w:rsidR="0068234B" w:rsidRPr="00433BB0" w:rsidRDefault="0068234B" w:rsidP="00F575CE">
      <w:pPr>
        <w:jc w:val="center"/>
        <w:rPr>
          <w:b/>
          <w:sz w:val="22"/>
          <w:szCs w:val="22"/>
        </w:rPr>
      </w:pPr>
    </w:p>
    <w:p w14:paraId="14A1D917" w14:textId="77777777" w:rsidR="0068234B" w:rsidRPr="00433BB0" w:rsidRDefault="0068234B" w:rsidP="00F575CE">
      <w:pPr>
        <w:ind w:left="5670"/>
        <w:jc w:val="center"/>
        <w:rPr>
          <w:b/>
          <w:sz w:val="22"/>
          <w:szCs w:val="22"/>
        </w:rPr>
      </w:pPr>
      <w:r>
        <w:rPr>
          <w:b/>
          <w:sz w:val="22"/>
          <w:szCs w:val="22"/>
        </w:rPr>
        <w:t>&lt;</w:t>
      </w:r>
      <w:r>
        <w:rPr>
          <w:b/>
          <w:sz w:val="22"/>
          <w:szCs w:val="22"/>
          <w:highlight w:val="yellow"/>
        </w:rPr>
        <w:t>Lieu et date</w:t>
      </w:r>
      <w:r>
        <w:rPr>
          <w:b/>
          <w:sz w:val="22"/>
          <w:szCs w:val="22"/>
        </w:rPr>
        <w:t>&gt;</w:t>
      </w:r>
    </w:p>
    <w:p w14:paraId="2012168F" w14:textId="77777777" w:rsidR="0068234B" w:rsidRPr="00433BB0" w:rsidRDefault="0068234B" w:rsidP="00F575CE">
      <w:pPr>
        <w:jc w:val="center"/>
        <w:rPr>
          <w:b/>
          <w:sz w:val="22"/>
          <w:szCs w:val="22"/>
        </w:rPr>
      </w:pPr>
    </w:p>
    <w:p w14:paraId="70F81F33" w14:textId="77777777" w:rsidR="0068234B" w:rsidRPr="00433BB0" w:rsidRDefault="0068234B" w:rsidP="00F575CE">
      <w:pPr>
        <w:jc w:val="center"/>
        <w:rPr>
          <w:b/>
          <w:sz w:val="22"/>
          <w:szCs w:val="22"/>
        </w:rPr>
      </w:pPr>
    </w:p>
    <w:p w14:paraId="69CF8376" w14:textId="77777777" w:rsidR="001E2968" w:rsidRDefault="001E2968" w:rsidP="00F575CE">
      <w:pPr>
        <w:tabs>
          <w:tab w:val="left" w:pos="426"/>
        </w:tabs>
        <w:rPr>
          <w:b/>
          <w:sz w:val="22"/>
        </w:rPr>
      </w:pPr>
      <w:r>
        <w:rPr>
          <w:b/>
          <w:sz w:val="22"/>
        </w:rPr>
        <w:t>A :</w:t>
      </w:r>
      <w:r>
        <w:rPr>
          <w:b/>
          <w:sz w:val="22"/>
        </w:rPr>
        <w:tab/>
      </w:r>
      <w:r w:rsidRPr="009F35EF">
        <w:rPr>
          <w:b/>
          <w:sz w:val="22"/>
        </w:rPr>
        <w:t>Ministère de l’Economie et des Finances</w:t>
      </w:r>
    </w:p>
    <w:p w14:paraId="58F345EB" w14:textId="77777777" w:rsidR="001E2968" w:rsidRPr="00433BB0" w:rsidRDefault="001E2968" w:rsidP="00F575CE">
      <w:pPr>
        <w:tabs>
          <w:tab w:val="left" w:pos="426"/>
        </w:tabs>
        <w:rPr>
          <w:b/>
          <w:sz w:val="22"/>
          <w:szCs w:val="22"/>
        </w:rPr>
      </w:pPr>
      <w:r>
        <w:rPr>
          <w:b/>
          <w:sz w:val="22"/>
        </w:rPr>
        <w:tab/>
      </w:r>
      <w:r>
        <w:rPr>
          <w:sz w:val="22"/>
        </w:rPr>
        <w:t>Ordonnateur National du FED à Madagascar</w:t>
      </w:r>
    </w:p>
    <w:p w14:paraId="07CE3279" w14:textId="77777777" w:rsidR="001E2968" w:rsidRPr="00433BB0" w:rsidRDefault="001E2968" w:rsidP="00F575CE">
      <w:pPr>
        <w:jc w:val="both"/>
        <w:rPr>
          <w:b/>
          <w:sz w:val="22"/>
          <w:szCs w:val="22"/>
        </w:rPr>
      </w:pPr>
    </w:p>
    <w:p w14:paraId="5C87F011" w14:textId="77777777" w:rsidR="0068234B" w:rsidRPr="00433BB0" w:rsidRDefault="0068234B" w:rsidP="00F575CE">
      <w:pPr>
        <w:pStyle w:val="Blockquote"/>
        <w:spacing w:before="0" w:after="0"/>
        <w:ind w:left="0" w:right="0"/>
        <w:jc w:val="center"/>
        <w:rPr>
          <w:sz w:val="22"/>
          <w:szCs w:val="22"/>
        </w:rPr>
      </w:pPr>
    </w:p>
    <w:p w14:paraId="66119557" w14:textId="77777777" w:rsidR="0068234B" w:rsidRPr="00433BB0" w:rsidRDefault="0068234B" w:rsidP="00F575CE">
      <w:pPr>
        <w:pStyle w:val="Blockquote"/>
        <w:pBdr>
          <w:top w:val="single" w:sz="4" w:space="1" w:color="auto"/>
        </w:pBdr>
        <w:spacing w:before="0" w:after="0"/>
        <w:ind w:left="0" w:right="0"/>
        <w:jc w:val="center"/>
        <w:rPr>
          <w:sz w:val="22"/>
          <w:szCs w:val="22"/>
        </w:rPr>
      </w:pPr>
    </w:p>
    <w:p w14:paraId="4B9B18AD" w14:textId="71D7468A" w:rsidR="0068234B" w:rsidRPr="00433BB0" w:rsidRDefault="0068234B" w:rsidP="00F575CE">
      <w:pPr>
        <w:pStyle w:val="Blockquote"/>
        <w:ind w:right="0"/>
        <w:jc w:val="both"/>
        <w:rPr>
          <w:b/>
          <w:sz w:val="22"/>
          <w:szCs w:val="22"/>
        </w:rPr>
      </w:pPr>
      <w:r>
        <w:rPr>
          <w:b/>
          <w:bCs/>
          <w:sz w:val="22"/>
          <w:szCs w:val="22"/>
        </w:rPr>
        <w:t>Un</w:t>
      </w:r>
      <w:r>
        <w:rPr>
          <w:sz w:val="22"/>
          <w:szCs w:val="22"/>
        </w:rPr>
        <w:t xml:space="preserve"> bordereau de soumission </w:t>
      </w:r>
      <w:r>
        <w:rPr>
          <w:rStyle w:val="lev"/>
          <w:sz w:val="22"/>
          <w:szCs w:val="22"/>
        </w:rPr>
        <w:t xml:space="preserve">signé </w:t>
      </w:r>
      <w:r>
        <w:rPr>
          <w:sz w:val="22"/>
          <w:szCs w:val="22"/>
        </w:rPr>
        <w:t>doit être fourni (pour chaque lot, dans le cas où l’appel d’offres serait divisé en plusieurs lots), accompagné de copies dont le nombre est spécifié dans les instructions aux soumissionnaires.</w:t>
      </w:r>
      <w:r>
        <w:rPr>
          <w:b/>
          <w:sz w:val="22"/>
          <w:szCs w:val="22"/>
        </w:rPr>
        <w:t xml:space="preserve"> </w:t>
      </w:r>
      <w:r>
        <w:rPr>
          <w:sz w:val="22"/>
          <w:szCs w:val="22"/>
        </w:rPr>
        <w:t xml:space="preserve">Le bordereau doit comporter une déclaration signée par chaque entité légale soumettant cette offre, laquelle utilisera à cet effet le modèle joint en annexe. </w:t>
      </w:r>
      <w:r>
        <w:rPr>
          <w:b/>
          <w:sz w:val="22"/>
          <w:szCs w:val="22"/>
        </w:rPr>
        <w:t xml:space="preserve">Toutes les données figurant dans le présent bordereau ne doivent concerner que la ou les entité(s) légale(s) soumettant cette offre. </w:t>
      </w:r>
      <w:r>
        <w:rPr>
          <w:sz w:val="22"/>
          <w:szCs w:val="22"/>
        </w:rPr>
        <w:t>Les documents joints au présent bordereau (déclarations, preuves, par exemple) peuvent être soumis en version originale ou en copie. Si vous fournissez des copies, les originaux doivent être transmis au maître d’ouvrage s’il en fait la demande.</w:t>
      </w:r>
      <w:r>
        <w:rPr>
          <w:snapToGrid/>
          <w:sz w:val="22"/>
          <w:szCs w:val="22"/>
        </w:rPr>
        <w:t xml:space="preserve"> Pour des motifs économiques et écologiques, nous vous recommandons vivement de soumettre votre dossier sur support papier (pas de chemise ou d’intercalaire en plastique). Nous vous suggérons également d’imprimer, autant que possible, votre dossier recto verso.</w:t>
      </w:r>
    </w:p>
    <w:p w14:paraId="180E782C" w14:textId="6ABA0375" w:rsidR="0068234B" w:rsidRDefault="0068234B" w:rsidP="00F575CE">
      <w:pPr>
        <w:pStyle w:val="Blockquote"/>
        <w:ind w:right="0"/>
        <w:jc w:val="both"/>
        <w:rPr>
          <w:sz w:val="22"/>
          <w:szCs w:val="22"/>
        </w:rPr>
      </w:pPr>
      <w:r>
        <w:rPr>
          <w:sz w:val="22"/>
          <w:szCs w:val="22"/>
        </w:rPr>
        <w:t>Aucun autre document (brochure, lettre, etc.) joint au bordereau ne sera pris en considération.</w:t>
      </w:r>
      <w:r>
        <w:rPr>
          <w:b/>
          <w:sz w:val="22"/>
          <w:szCs w:val="22"/>
        </w:rPr>
        <w:t xml:space="preserve"> </w:t>
      </w:r>
      <w:r>
        <w:rPr>
          <w:sz w:val="22"/>
          <w:szCs w:val="22"/>
        </w:rPr>
        <w:t xml:space="preserve">Les offres soumises par un </w:t>
      </w:r>
      <w:r>
        <w:rPr>
          <w:b/>
          <w:bCs/>
          <w:sz w:val="22"/>
          <w:szCs w:val="22"/>
        </w:rPr>
        <w:t>consortium</w:t>
      </w:r>
      <w:r>
        <w:rPr>
          <w:sz w:val="22"/>
          <w:szCs w:val="22"/>
        </w:rPr>
        <w:t xml:space="preserve"> (c’est-à-dire soit un groupement permanent doté d’un statut juridique, soit un groupement informel créé aux fins d’un appel d’offres spécifique) doivent respecter les instructions applicables au chef de file du consortium et à ses membres.</w:t>
      </w:r>
    </w:p>
    <w:p w14:paraId="7E24E2DB" w14:textId="77777777" w:rsidR="00F465BB" w:rsidRDefault="00F465BB" w:rsidP="00F575CE">
      <w:pPr>
        <w:pStyle w:val="Blockquote"/>
        <w:spacing w:before="0" w:after="0"/>
        <w:ind w:right="0"/>
        <w:jc w:val="both"/>
        <w:rPr>
          <w:sz w:val="22"/>
          <w:szCs w:val="22"/>
        </w:rPr>
      </w:pPr>
      <w:r>
        <w:rPr>
          <w:sz w:val="22"/>
          <w:szCs w:val="22"/>
        </w:rPr>
        <w:t>Entités pourvoyeuses de capacités</w:t>
      </w:r>
    </w:p>
    <w:p w14:paraId="681FF892" w14:textId="77777777" w:rsidR="00F465BB" w:rsidRPr="003F1E6B" w:rsidRDefault="00F465BB" w:rsidP="00F575CE">
      <w:pPr>
        <w:pStyle w:val="Blockquote"/>
        <w:spacing w:before="0" w:after="0"/>
        <w:ind w:right="0"/>
        <w:jc w:val="both"/>
        <w:rPr>
          <w:sz w:val="22"/>
          <w:szCs w:val="22"/>
        </w:rPr>
      </w:pPr>
    </w:p>
    <w:p w14:paraId="2D8FF38C" w14:textId="77777777" w:rsidR="00F465BB" w:rsidRDefault="00F465BB" w:rsidP="00F575CE">
      <w:pPr>
        <w:snapToGrid w:val="0"/>
        <w:ind w:left="360"/>
        <w:jc w:val="both"/>
        <w:rPr>
          <w:sz w:val="22"/>
          <w:szCs w:val="22"/>
        </w:rPr>
      </w:pPr>
      <w:r>
        <w:rPr>
          <w:sz w:val="22"/>
          <w:szCs w:val="22"/>
        </w:rPr>
        <w:t xml:space="preserve">Un opérateur économique (soit le soumissionnaire) peut, le cas échéant et pour un marché déterminé, invoquer les capacités d’autres entités, quelle que soit la nature juridique des liens qu’il a avec elles. Si l’opérateur économique s’appuie sur d’autres entités, il doit alors prouver au maître d’ouvrage qu’il disposera des ressources nécessaires pour exécuter le marché en produisant un document par lequel </w:t>
      </w:r>
      <w:r>
        <w:rPr>
          <w:sz w:val="22"/>
          <w:szCs w:val="22"/>
        </w:rPr>
        <w:lastRenderedPageBreak/>
        <w:t xml:space="preserve">ces entités s’engagent à mettre ces ressources à sa disposition, joint aux documents de l’appel d’offres. Ces entités, par exemple la société mère de l’opérateur économique, doivent respecter les mêmes règles d’éligibilité, notamment celle de la nationalité, que l’opérateur économique qui y fait appel et satisfaire aux critères de sélection pour lesquels l’opérateur économique fait valoir leurs capacités. </w:t>
      </w:r>
      <w:r>
        <w:rPr>
          <w:b/>
          <w:bCs/>
          <w:sz w:val="22"/>
          <w:szCs w:val="22"/>
        </w:rPr>
        <w:t>Aux fins de la présente offre, les données liées au critère de sélection pertinent pour cette entité tierce doivent figurer dans un document à part.</w:t>
      </w:r>
      <w:r>
        <w:rPr>
          <w:sz w:val="22"/>
          <w:szCs w:val="22"/>
        </w:rPr>
        <w:t xml:space="preserve"> La preuve de leur capacité devra également être fournie à la demande du maître d’ouvrage.</w:t>
      </w:r>
    </w:p>
    <w:p w14:paraId="067F1B07" w14:textId="77777777" w:rsidR="00F465BB" w:rsidRDefault="00F465BB" w:rsidP="00F575CE">
      <w:pPr>
        <w:snapToGrid w:val="0"/>
        <w:ind w:left="36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553C94DD" w14:textId="77777777" w:rsidR="00F465BB" w:rsidRDefault="00F465BB" w:rsidP="00F575CE">
      <w:pPr>
        <w:snapToGrid w:val="0"/>
        <w:ind w:left="360"/>
        <w:jc w:val="both"/>
        <w:rPr>
          <w:sz w:val="22"/>
          <w:szCs w:val="22"/>
          <w:highlight w:val="yellow"/>
        </w:rPr>
      </w:pPr>
      <w:r>
        <w:rPr>
          <w:sz w:val="22"/>
          <w:szCs w:val="22"/>
        </w:rPr>
        <w:t>En ce qui concerne les critères économiques et financiers, les entités aux capacités desquelles l’opérateur économique a recours deviennent conjointement et solidairement responsables pour l’exécution du contrat.</w:t>
      </w:r>
    </w:p>
    <w:p w14:paraId="1027BA67" w14:textId="77777777" w:rsidR="00F465BB" w:rsidRPr="00433BB0" w:rsidRDefault="00F465BB" w:rsidP="00F575CE">
      <w:pPr>
        <w:pStyle w:val="Blockquote"/>
        <w:ind w:right="0"/>
        <w:jc w:val="both"/>
        <w:rPr>
          <w:sz w:val="22"/>
          <w:szCs w:val="22"/>
        </w:rPr>
      </w:pPr>
    </w:p>
    <w:p w14:paraId="5F26CC45" w14:textId="77777777" w:rsidR="0068234B" w:rsidRPr="00433BB0" w:rsidRDefault="0068234B" w:rsidP="00F575CE">
      <w:pPr>
        <w:keepNext/>
        <w:ind w:left="425" w:hanging="425"/>
        <w:jc w:val="both"/>
        <w:outlineLvl w:val="0"/>
        <w:rPr>
          <w:b/>
          <w:sz w:val="22"/>
          <w:szCs w:val="22"/>
        </w:rPr>
      </w:pPr>
      <w:r>
        <w:br w:type="page"/>
      </w:r>
      <w:r>
        <w:rPr>
          <w:b/>
          <w:sz w:val="22"/>
          <w:szCs w:val="22"/>
        </w:rPr>
        <w:lastRenderedPageBreak/>
        <w:t>1</w:t>
      </w:r>
      <w:r>
        <w:rPr>
          <w:b/>
          <w:sz w:val="22"/>
          <w:szCs w:val="22"/>
        </w:rPr>
        <w:tab/>
        <w:t>OFFRE SOUMISE PAR</w:t>
      </w:r>
    </w:p>
    <w:p w14:paraId="6E775E83" w14:textId="77777777" w:rsidR="0068234B" w:rsidRPr="00433BB0" w:rsidRDefault="0068234B" w:rsidP="00F575CE">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249A6D95" w14:textId="77777777">
        <w:trPr>
          <w:cantSplit/>
        </w:trPr>
        <w:tc>
          <w:tcPr>
            <w:tcW w:w="1701" w:type="dxa"/>
            <w:tcBorders>
              <w:top w:val="nil"/>
              <w:left w:val="nil"/>
            </w:tcBorders>
          </w:tcPr>
          <w:p w14:paraId="7471B38F" w14:textId="77777777" w:rsidR="0068234B" w:rsidRPr="00433BB0" w:rsidRDefault="0068234B" w:rsidP="00F575CE">
            <w:pPr>
              <w:jc w:val="both"/>
              <w:rPr>
                <w:b/>
                <w:sz w:val="22"/>
                <w:szCs w:val="22"/>
              </w:rPr>
            </w:pPr>
          </w:p>
        </w:tc>
        <w:tc>
          <w:tcPr>
            <w:tcW w:w="4678" w:type="dxa"/>
            <w:shd w:val="pct5" w:color="auto" w:fill="FFFFFF"/>
          </w:tcPr>
          <w:p w14:paraId="49026B69" w14:textId="77777777" w:rsidR="0068234B" w:rsidRPr="00433BB0" w:rsidRDefault="0068234B" w:rsidP="00F575CE">
            <w:pPr>
              <w:jc w:val="both"/>
              <w:rPr>
                <w:b/>
                <w:sz w:val="22"/>
                <w:szCs w:val="22"/>
              </w:rPr>
            </w:pPr>
            <w:r>
              <w:rPr>
                <w:b/>
                <w:sz w:val="22"/>
                <w:szCs w:val="22"/>
              </w:rPr>
              <w:t>Nom du (des) soumissionnaire(s)</w:t>
            </w:r>
          </w:p>
        </w:tc>
        <w:tc>
          <w:tcPr>
            <w:tcW w:w="2268" w:type="dxa"/>
            <w:shd w:val="pct5" w:color="auto" w:fill="FFFFFF"/>
          </w:tcPr>
          <w:p w14:paraId="7CDF7BB9" w14:textId="77777777" w:rsidR="0068234B" w:rsidRPr="00433BB0" w:rsidRDefault="0068234B" w:rsidP="00F575CE">
            <w:pPr>
              <w:jc w:val="both"/>
              <w:rPr>
                <w:b/>
                <w:sz w:val="22"/>
                <w:szCs w:val="22"/>
              </w:rPr>
            </w:pPr>
            <w:r>
              <w:rPr>
                <w:b/>
                <w:sz w:val="22"/>
                <w:szCs w:val="22"/>
              </w:rPr>
              <w:t>Nationalité</w:t>
            </w:r>
            <w:r w:rsidRPr="00433BB0">
              <w:rPr>
                <w:rStyle w:val="Appelnotedebasdep"/>
                <w:b/>
                <w:sz w:val="22"/>
                <w:szCs w:val="22"/>
              </w:rPr>
              <w:footnoteReference w:id="1"/>
            </w:r>
          </w:p>
        </w:tc>
      </w:tr>
      <w:tr w:rsidR="0068234B" w:rsidRPr="00433BB0" w14:paraId="055FD7E3" w14:textId="77777777">
        <w:trPr>
          <w:cantSplit/>
          <w:trHeight w:val="951"/>
        </w:trPr>
        <w:tc>
          <w:tcPr>
            <w:tcW w:w="1701" w:type="dxa"/>
          </w:tcPr>
          <w:p w14:paraId="536AACE4" w14:textId="77777777" w:rsidR="0068234B" w:rsidRPr="00433BB0" w:rsidRDefault="0068234B" w:rsidP="00F575CE">
            <w:pPr>
              <w:rPr>
                <w:b/>
                <w:sz w:val="22"/>
                <w:szCs w:val="22"/>
              </w:rPr>
            </w:pPr>
            <w:r>
              <w:rPr>
                <w:b/>
                <w:sz w:val="22"/>
                <w:szCs w:val="22"/>
              </w:rPr>
              <w:t>Chef de file</w:t>
            </w:r>
            <w:r w:rsidRPr="00433BB0">
              <w:rPr>
                <w:rStyle w:val="Appelnotedebasdep"/>
                <w:b/>
                <w:sz w:val="22"/>
                <w:szCs w:val="22"/>
              </w:rPr>
              <w:footnoteReference w:id="2"/>
            </w:r>
          </w:p>
        </w:tc>
        <w:tc>
          <w:tcPr>
            <w:tcW w:w="4678" w:type="dxa"/>
          </w:tcPr>
          <w:p w14:paraId="3E7796C5" w14:textId="77777777" w:rsidR="0068234B" w:rsidRPr="00433BB0" w:rsidRDefault="0068234B" w:rsidP="00F575CE">
            <w:pPr>
              <w:jc w:val="both"/>
              <w:rPr>
                <w:b/>
                <w:sz w:val="22"/>
                <w:szCs w:val="22"/>
              </w:rPr>
            </w:pPr>
          </w:p>
        </w:tc>
        <w:tc>
          <w:tcPr>
            <w:tcW w:w="2268" w:type="dxa"/>
          </w:tcPr>
          <w:p w14:paraId="0CDFEBA5" w14:textId="77777777" w:rsidR="0068234B" w:rsidRPr="00433BB0" w:rsidRDefault="0068234B" w:rsidP="00F575CE">
            <w:pPr>
              <w:jc w:val="both"/>
              <w:rPr>
                <w:b/>
                <w:sz w:val="22"/>
                <w:szCs w:val="22"/>
              </w:rPr>
            </w:pPr>
          </w:p>
        </w:tc>
      </w:tr>
      <w:tr w:rsidR="0068234B" w:rsidRPr="00433BB0" w14:paraId="4FC9F682" w14:textId="77777777">
        <w:trPr>
          <w:cantSplit/>
          <w:trHeight w:val="979"/>
        </w:trPr>
        <w:tc>
          <w:tcPr>
            <w:tcW w:w="1701" w:type="dxa"/>
          </w:tcPr>
          <w:p w14:paraId="48E9C2C1" w14:textId="77777777" w:rsidR="0068234B" w:rsidRPr="00433BB0" w:rsidRDefault="0068234B" w:rsidP="00F575CE">
            <w:pPr>
              <w:jc w:val="both"/>
              <w:rPr>
                <w:b/>
                <w:sz w:val="22"/>
                <w:szCs w:val="22"/>
              </w:rPr>
            </w:pPr>
            <w:r>
              <w:rPr>
                <w:b/>
                <w:sz w:val="22"/>
                <w:szCs w:val="22"/>
              </w:rPr>
              <w:t>Membre 2*</w:t>
            </w:r>
          </w:p>
        </w:tc>
        <w:tc>
          <w:tcPr>
            <w:tcW w:w="4678" w:type="dxa"/>
          </w:tcPr>
          <w:p w14:paraId="4AE15528" w14:textId="77777777" w:rsidR="0068234B" w:rsidRPr="00433BB0" w:rsidRDefault="0068234B" w:rsidP="00F575CE">
            <w:pPr>
              <w:jc w:val="both"/>
              <w:rPr>
                <w:b/>
                <w:sz w:val="22"/>
                <w:szCs w:val="22"/>
              </w:rPr>
            </w:pPr>
          </w:p>
        </w:tc>
        <w:tc>
          <w:tcPr>
            <w:tcW w:w="2268" w:type="dxa"/>
          </w:tcPr>
          <w:p w14:paraId="418CC0B7" w14:textId="77777777" w:rsidR="0068234B" w:rsidRPr="00433BB0" w:rsidRDefault="0068234B" w:rsidP="00F575CE">
            <w:pPr>
              <w:jc w:val="both"/>
              <w:rPr>
                <w:b/>
                <w:sz w:val="22"/>
                <w:szCs w:val="22"/>
              </w:rPr>
            </w:pPr>
          </w:p>
        </w:tc>
      </w:tr>
      <w:tr w:rsidR="0068234B" w:rsidRPr="00433BB0" w14:paraId="397CF2C9" w14:textId="77777777">
        <w:trPr>
          <w:cantSplit/>
          <w:trHeight w:val="1121"/>
        </w:trPr>
        <w:tc>
          <w:tcPr>
            <w:tcW w:w="1701" w:type="dxa"/>
          </w:tcPr>
          <w:p w14:paraId="1202C4C0" w14:textId="77777777" w:rsidR="0068234B" w:rsidRPr="00433BB0" w:rsidRDefault="0068234B" w:rsidP="00F575CE">
            <w:pPr>
              <w:jc w:val="both"/>
              <w:rPr>
                <w:b/>
                <w:sz w:val="22"/>
                <w:szCs w:val="22"/>
              </w:rPr>
            </w:pPr>
            <w:r>
              <w:rPr>
                <w:b/>
                <w:sz w:val="22"/>
                <w:szCs w:val="22"/>
              </w:rPr>
              <w:t>Etc.</w:t>
            </w:r>
          </w:p>
        </w:tc>
        <w:tc>
          <w:tcPr>
            <w:tcW w:w="4678" w:type="dxa"/>
          </w:tcPr>
          <w:p w14:paraId="0F42C654" w14:textId="77777777" w:rsidR="0068234B" w:rsidRPr="00433BB0" w:rsidRDefault="0068234B" w:rsidP="00F575CE">
            <w:pPr>
              <w:jc w:val="both"/>
              <w:rPr>
                <w:b/>
                <w:sz w:val="22"/>
                <w:szCs w:val="22"/>
              </w:rPr>
            </w:pPr>
          </w:p>
        </w:tc>
        <w:tc>
          <w:tcPr>
            <w:tcW w:w="2268" w:type="dxa"/>
          </w:tcPr>
          <w:p w14:paraId="0FBF506C" w14:textId="77777777" w:rsidR="0068234B" w:rsidRPr="00433BB0" w:rsidRDefault="0068234B" w:rsidP="00F575CE">
            <w:pPr>
              <w:jc w:val="both"/>
              <w:rPr>
                <w:b/>
                <w:sz w:val="22"/>
                <w:szCs w:val="22"/>
              </w:rPr>
            </w:pPr>
          </w:p>
        </w:tc>
      </w:tr>
    </w:tbl>
    <w:p w14:paraId="097AE1AA" w14:textId="77777777" w:rsidR="0068234B" w:rsidRPr="00433BB0" w:rsidRDefault="0068234B" w:rsidP="00F575CE">
      <w:pPr>
        <w:rPr>
          <w:sz w:val="22"/>
          <w:szCs w:val="22"/>
        </w:rPr>
      </w:pPr>
    </w:p>
    <w:p w14:paraId="4A2FE5AA" w14:textId="77777777" w:rsidR="0068234B" w:rsidRPr="00433BB0" w:rsidRDefault="0068234B" w:rsidP="00F575CE">
      <w:pPr>
        <w:rPr>
          <w:sz w:val="22"/>
          <w:szCs w:val="22"/>
        </w:rPr>
      </w:pPr>
    </w:p>
    <w:p w14:paraId="2A8A795C" w14:textId="77777777" w:rsidR="0068234B" w:rsidRPr="00433BB0" w:rsidRDefault="0068234B" w:rsidP="00F575CE">
      <w:pPr>
        <w:keepNext/>
        <w:spacing w:after="240"/>
        <w:ind w:left="425" w:hanging="425"/>
        <w:jc w:val="both"/>
        <w:outlineLvl w:val="0"/>
        <w:rPr>
          <w:b/>
          <w:sz w:val="22"/>
          <w:szCs w:val="22"/>
        </w:rPr>
      </w:pPr>
      <w:r>
        <w:rPr>
          <w:b/>
          <w:sz w:val="22"/>
          <w:szCs w:val="22"/>
        </w:rPr>
        <w:t>2</w:t>
      </w:r>
      <w:r>
        <w:rPr>
          <w:b/>
          <w:sz w:val="22"/>
          <w:szCs w:val="22"/>
        </w:rPr>
        <w:tab/>
        <w:t>PERSONNE DE CONTACT (pour la présente offre)</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69DD5C2C" w14:textId="77777777">
        <w:trPr>
          <w:trHeight w:val="723"/>
        </w:trPr>
        <w:tc>
          <w:tcPr>
            <w:tcW w:w="1701" w:type="dxa"/>
            <w:shd w:val="pct5" w:color="auto" w:fill="FFFFFF"/>
          </w:tcPr>
          <w:p w14:paraId="1D5E86A8" w14:textId="77777777" w:rsidR="0068234B" w:rsidRPr="00433BB0" w:rsidRDefault="0068234B" w:rsidP="00F575CE">
            <w:pPr>
              <w:rPr>
                <w:b/>
                <w:sz w:val="22"/>
                <w:szCs w:val="22"/>
              </w:rPr>
            </w:pPr>
            <w:r>
              <w:rPr>
                <w:b/>
                <w:sz w:val="22"/>
                <w:szCs w:val="22"/>
              </w:rPr>
              <w:t>Nom</w:t>
            </w:r>
          </w:p>
        </w:tc>
        <w:tc>
          <w:tcPr>
            <w:tcW w:w="4387" w:type="dxa"/>
          </w:tcPr>
          <w:p w14:paraId="4E609267" w14:textId="77777777" w:rsidR="0068234B" w:rsidRPr="00433BB0" w:rsidRDefault="0068234B" w:rsidP="00F575CE">
            <w:pPr>
              <w:rPr>
                <w:sz w:val="22"/>
                <w:szCs w:val="22"/>
              </w:rPr>
            </w:pPr>
          </w:p>
        </w:tc>
      </w:tr>
      <w:tr w:rsidR="0068234B" w:rsidRPr="00433BB0" w14:paraId="106AB406" w14:textId="77777777">
        <w:trPr>
          <w:trHeight w:val="834"/>
        </w:trPr>
        <w:tc>
          <w:tcPr>
            <w:tcW w:w="1701" w:type="dxa"/>
            <w:shd w:val="pct5" w:color="auto" w:fill="FFFFFF"/>
          </w:tcPr>
          <w:p w14:paraId="6C25ED42" w14:textId="77777777" w:rsidR="0068234B" w:rsidRPr="00433BB0" w:rsidRDefault="0068234B" w:rsidP="00F575CE">
            <w:pPr>
              <w:rPr>
                <w:b/>
                <w:sz w:val="22"/>
                <w:szCs w:val="22"/>
              </w:rPr>
            </w:pPr>
            <w:r>
              <w:rPr>
                <w:b/>
                <w:sz w:val="22"/>
                <w:szCs w:val="22"/>
              </w:rPr>
              <w:t>Adresse</w:t>
            </w:r>
          </w:p>
        </w:tc>
        <w:tc>
          <w:tcPr>
            <w:tcW w:w="4387" w:type="dxa"/>
          </w:tcPr>
          <w:p w14:paraId="060BDEB0" w14:textId="77777777" w:rsidR="0068234B" w:rsidRPr="00433BB0" w:rsidRDefault="0068234B" w:rsidP="00F575CE">
            <w:pPr>
              <w:rPr>
                <w:sz w:val="22"/>
                <w:szCs w:val="22"/>
              </w:rPr>
            </w:pPr>
          </w:p>
        </w:tc>
      </w:tr>
      <w:tr w:rsidR="0068234B" w:rsidRPr="00433BB0" w14:paraId="66051C12" w14:textId="77777777">
        <w:tc>
          <w:tcPr>
            <w:tcW w:w="1701" w:type="dxa"/>
            <w:shd w:val="pct5" w:color="auto" w:fill="FFFFFF"/>
          </w:tcPr>
          <w:p w14:paraId="6888F27D" w14:textId="77777777" w:rsidR="0068234B" w:rsidRPr="00433BB0" w:rsidRDefault="0068234B" w:rsidP="00F575CE">
            <w:pPr>
              <w:rPr>
                <w:b/>
                <w:sz w:val="22"/>
                <w:szCs w:val="22"/>
              </w:rPr>
            </w:pPr>
            <w:r>
              <w:rPr>
                <w:b/>
                <w:sz w:val="22"/>
                <w:szCs w:val="22"/>
              </w:rPr>
              <w:t>Téléphone</w:t>
            </w:r>
          </w:p>
        </w:tc>
        <w:tc>
          <w:tcPr>
            <w:tcW w:w="4387" w:type="dxa"/>
          </w:tcPr>
          <w:p w14:paraId="4BA0B3DC" w14:textId="77777777" w:rsidR="0068234B" w:rsidRDefault="0068234B" w:rsidP="00F575CE">
            <w:pPr>
              <w:rPr>
                <w:sz w:val="22"/>
                <w:szCs w:val="22"/>
              </w:rPr>
            </w:pPr>
          </w:p>
          <w:p w14:paraId="68CB9AF8" w14:textId="4B7B1350" w:rsidR="002E505A" w:rsidRPr="00433BB0" w:rsidRDefault="002E505A" w:rsidP="00F575CE">
            <w:pPr>
              <w:rPr>
                <w:sz w:val="22"/>
                <w:szCs w:val="22"/>
              </w:rPr>
            </w:pPr>
          </w:p>
        </w:tc>
      </w:tr>
      <w:tr w:rsidR="0068234B" w:rsidRPr="00433BB0" w14:paraId="2B2138A1" w14:textId="77777777">
        <w:tc>
          <w:tcPr>
            <w:tcW w:w="1701" w:type="dxa"/>
            <w:shd w:val="pct5" w:color="auto" w:fill="FFFFFF"/>
          </w:tcPr>
          <w:p w14:paraId="6D12C1AB" w14:textId="77777777" w:rsidR="0068234B" w:rsidRPr="00433BB0" w:rsidRDefault="0068234B" w:rsidP="00F575CE">
            <w:pPr>
              <w:rPr>
                <w:b/>
                <w:sz w:val="22"/>
                <w:szCs w:val="22"/>
              </w:rPr>
            </w:pPr>
            <w:r>
              <w:rPr>
                <w:b/>
                <w:sz w:val="22"/>
                <w:szCs w:val="22"/>
              </w:rPr>
              <w:t>Fax</w:t>
            </w:r>
          </w:p>
        </w:tc>
        <w:tc>
          <w:tcPr>
            <w:tcW w:w="4387" w:type="dxa"/>
          </w:tcPr>
          <w:p w14:paraId="5CBAC4E5" w14:textId="77777777" w:rsidR="0068234B" w:rsidRDefault="0068234B" w:rsidP="00F575CE">
            <w:pPr>
              <w:rPr>
                <w:sz w:val="22"/>
                <w:szCs w:val="22"/>
              </w:rPr>
            </w:pPr>
          </w:p>
          <w:p w14:paraId="039CA2E1" w14:textId="6F20E9EB" w:rsidR="002E505A" w:rsidRPr="00433BB0" w:rsidRDefault="002E505A" w:rsidP="00F575CE">
            <w:pPr>
              <w:rPr>
                <w:sz w:val="22"/>
                <w:szCs w:val="22"/>
              </w:rPr>
            </w:pPr>
          </w:p>
        </w:tc>
      </w:tr>
      <w:tr w:rsidR="0068234B" w:rsidRPr="00433BB0" w14:paraId="2226EB9D" w14:textId="77777777">
        <w:trPr>
          <w:trHeight w:val="420"/>
        </w:trPr>
        <w:tc>
          <w:tcPr>
            <w:tcW w:w="1701" w:type="dxa"/>
            <w:shd w:val="pct5" w:color="auto" w:fill="FFFFFF"/>
          </w:tcPr>
          <w:p w14:paraId="34863661" w14:textId="77777777" w:rsidR="0068234B" w:rsidRPr="00433BB0" w:rsidRDefault="0068234B" w:rsidP="00F575CE">
            <w:pPr>
              <w:rPr>
                <w:b/>
                <w:sz w:val="22"/>
                <w:szCs w:val="22"/>
              </w:rPr>
            </w:pPr>
            <w:r>
              <w:rPr>
                <w:b/>
                <w:sz w:val="22"/>
                <w:szCs w:val="22"/>
              </w:rPr>
              <w:t>Adresse électronique</w:t>
            </w:r>
          </w:p>
        </w:tc>
        <w:tc>
          <w:tcPr>
            <w:tcW w:w="4387" w:type="dxa"/>
          </w:tcPr>
          <w:p w14:paraId="1BE1026E" w14:textId="77777777" w:rsidR="0068234B" w:rsidRPr="00433BB0" w:rsidRDefault="0068234B" w:rsidP="00F575CE">
            <w:pPr>
              <w:rPr>
                <w:sz w:val="22"/>
                <w:szCs w:val="22"/>
              </w:rPr>
            </w:pPr>
          </w:p>
        </w:tc>
      </w:tr>
    </w:tbl>
    <w:p w14:paraId="4A299B9C" w14:textId="77777777" w:rsidR="0068234B" w:rsidRPr="00433BB0" w:rsidRDefault="0068234B" w:rsidP="00F575CE">
      <w:pPr>
        <w:spacing w:before="480"/>
        <w:ind w:left="425" w:hanging="425"/>
        <w:jc w:val="both"/>
        <w:outlineLvl w:val="0"/>
        <w:rPr>
          <w:b/>
          <w:sz w:val="22"/>
          <w:szCs w:val="22"/>
        </w:rPr>
      </w:pPr>
      <w:r>
        <w:rPr>
          <w:b/>
          <w:sz w:val="22"/>
          <w:szCs w:val="22"/>
        </w:rPr>
        <w:t>3</w:t>
      </w:r>
      <w:r>
        <w:rPr>
          <w:b/>
          <w:sz w:val="22"/>
          <w:szCs w:val="22"/>
        </w:rPr>
        <w:tab/>
        <w:t>DÉCLARATION(S) DU SOUMISSIONNAIRE</w:t>
      </w:r>
    </w:p>
    <w:p w14:paraId="394384A4" w14:textId="6603915B" w:rsidR="0068234B" w:rsidRPr="00433BB0" w:rsidRDefault="0068234B" w:rsidP="00F575CE">
      <w:pPr>
        <w:keepLines/>
        <w:widowControl w:val="0"/>
        <w:spacing w:before="240" w:after="120"/>
        <w:ind w:left="425"/>
        <w:jc w:val="both"/>
        <w:rPr>
          <w:b/>
          <w:sz w:val="22"/>
          <w:szCs w:val="22"/>
        </w:rPr>
      </w:pPr>
      <w:r>
        <w:rPr>
          <w:b/>
          <w:bCs/>
          <w:sz w:val="22"/>
          <w:szCs w:val="22"/>
        </w:rPr>
        <w:t xml:space="preserve">Dans le cadre de l’offre, chaque entité légale mentionnée au point 1 du présent bordereau, y compris chaque membre du consortium (toutes les sections), ainsi que chaque entité pourvoyeuse de capacités (uniquement les sections 1 et 2, ainsi que les sections 7 à 14) et chaque sous-traitant (uniquement les sections 1, 2 et 7, ainsi que les sections 9 à 15), doit soumettre une déclaration signée basée sur le modèle ci-dessous, accompagnée de la déclaration sur l’honneur concernant les critères d’exclusion et de sélection (annexe 1) </w:t>
      </w:r>
      <w:r>
        <w:rPr>
          <w:b/>
          <w:bCs/>
          <w:sz w:val="22"/>
          <w:szCs w:val="22"/>
          <w:highlight w:val="yellow"/>
        </w:rPr>
        <w:t>(insérez le formulaire a.14a).</w:t>
      </w:r>
      <w:r>
        <w:rPr>
          <w:b/>
          <w:sz w:val="22"/>
          <w:szCs w:val="22"/>
        </w:rPr>
        <w:t xml:space="preserve"> </w:t>
      </w:r>
    </w:p>
    <w:p w14:paraId="6E4460AA" w14:textId="77777777" w:rsidR="0068234B" w:rsidRPr="00433BB0" w:rsidRDefault="0068234B" w:rsidP="00F575CE">
      <w:pPr>
        <w:widowControl w:val="0"/>
        <w:spacing w:before="240"/>
        <w:ind w:left="425"/>
        <w:rPr>
          <w:sz w:val="22"/>
          <w:szCs w:val="22"/>
        </w:rPr>
      </w:pPr>
      <w:r>
        <w:rPr>
          <w:sz w:val="22"/>
          <w:szCs w:val="22"/>
        </w:rPr>
        <w:t>En réponse à votre lettre d’invitation à soumissionner pour le marché précité,</w:t>
      </w:r>
    </w:p>
    <w:p w14:paraId="503D58D6" w14:textId="77777777" w:rsidR="0068234B" w:rsidRPr="00433BB0" w:rsidRDefault="0068234B" w:rsidP="00F575CE">
      <w:pPr>
        <w:spacing w:before="240"/>
        <w:ind w:left="425"/>
        <w:jc w:val="both"/>
        <w:rPr>
          <w:sz w:val="22"/>
          <w:szCs w:val="22"/>
        </w:rPr>
      </w:pPr>
      <w:proofErr w:type="gramStart"/>
      <w:r>
        <w:rPr>
          <w:sz w:val="22"/>
          <w:szCs w:val="22"/>
        </w:rPr>
        <w:t>nous</w:t>
      </w:r>
      <w:proofErr w:type="gramEnd"/>
      <w:r>
        <w:rPr>
          <w:sz w:val="22"/>
          <w:szCs w:val="22"/>
        </w:rPr>
        <w:t>, soussignés, déclarons par la</w:t>
      </w:r>
      <w:bookmarkStart w:id="3" w:name="_GoBack"/>
      <w:bookmarkEnd w:id="3"/>
      <w:r>
        <w:rPr>
          <w:sz w:val="22"/>
          <w:szCs w:val="22"/>
        </w:rPr>
        <w:t xml:space="preserve"> présente que:</w:t>
      </w:r>
    </w:p>
    <w:p w14:paraId="5C85E5FA" w14:textId="77777777" w:rsidR="0068234B" w:rsidRPr="00433BB0" w:rsidRDefault="0068234B" w:rsidP="00F575CE">
      <w:pPr>
        <w:numPr>
          <w:ilvl w:val="0"/>
          <w:numId w:val="59"/>
        </w:numPr>
        <w:spacing w:before="240"/>
        <w:ind w:left="714" w:hanging="357"/>
        <w:jc w:val="both"/>
        <w:rPr>
          <w:sz w:val="22"/>
          <w:szCs w:val="22"/>
        </w:rPr>
      </w:pPr>
      <w:r>
        <w:rPr>
          <w:sz w:val="22"/>
          <w:szCs w:val="22"/>
        </w:rPr>
        <w:t>Nous avons examiné et nous acceptons dans sa totalité le contenu du dossier d’invitation à soumissionner nº […………………………</w:t>
      </w:r>
      <w:proofErr w:type="gramStart"/>
      <w:r>
        <w:rPr>
          <w:sz w:val="22"/>
          <w:szCs w:val="22"/>
        </w:rPr>
        <w:t>…….</w:t>
      </w:r>
      <w:proofErr w:type="gramEnd"/>
      <w:r>
        <w:rPr>
          <w:sz w:val="22"/>
          <w:szCs w:val="22"/>
        </w:rPr>
        <w:t>] du [../../..]. Nous acceptons sans réserve ni restriction et intégralement ses dispositions.</w:t>
      </w:r>
    </w:p>
    <w:p w14:paraId="17D498AA" w14:textId="75B55A15" w:rsidR="0068234B" w:rsidRPr="00433BB0" w:rsidRDefault="0068234B" w:rsidP="00F575CE">
      <w:pPr>
        <w:numPr>
          <w:ilvl w:val="0"/>
          <w:numId w:val="59"/>
        </w:numPr>
        <w:spacing w:before="240"/>
        <w:ind w:left="714" w:hanging="357"/>
        <w:jc w:val="both"/>
        <w:rPr>
          <w:sz w:val="22"/>
          <w:szCs w:val="22"/>
        </w:rPr>
      </w:pPr>
      <w:r>
        <w:rPr>
          <w:sz w:val="22"/>
          <w:szCs w:val="22"/>
        </w:rPr>
        <w:lastRenderedPageBreak/>
        <w:t>Nous proposons d’exécuter, conformément aux termes du dossier d’appel d’offres et selon les conditions et délais fixés, sans réserve ni re</w:t>
      </w:r>
      <w:r w:rsidR="005E61B6">
        <w:rPr>
          <w:sz w:val="22"/>
          <w:szCs w:val="22"/>
        </w:rPr>
        <w:t>striction, les travaux suivants :</w:t>
      </w:r>
    </w:p>
    <w:p w14:paraId="51F17A5D" w14:textId="77777777" w:rsidR="0068234B" w:rsidRPr="00433BB0" w:rsidRDefault="0068234B" w:rsidP="00F575CE">
      <w:pPr>
        <w:ind w:left="567" w:hanging="567"/>
        <w:jc w:val="both"/>
        <w:rPr>
          <w:sz w:val="22"/>
          <w:szCs w:val="22"/>
        </w:rPr>
      </w:pPr>
    </w:p>
    <w:p w14:paraId="37F01C00" w14:textId="1EF918A5" w:rsidR="0068234B" w:rsidRPr="005E61B6" w:rsidRDefault="005E61B6" w:rsidP="00F575CE">
      <w:pPr>
        <w:pStyle w:val="Paragraphedeliste"/>
        <w:numPr>
          <w:ilvl w:val="0"/>
          <w:numId w:val="112"/>
        </w:numPr>
        <w:jc w:val="both"/>
        <w:rPr>
          <w:i/>
          <w:sz w:val="22"/>
          <w:szCs w:val="22"/>
        </w:rPr>
      </w:pPr>
      <w:r>
        <w:rPr>
          <w:sz w:val="22"/>
          <w:szCs w:val="22"/>
        </w:rPr>
        <w:t>Lot nº 1 :</w:t>
      </w:r>
      <w:r w:rsidR="0068234B" w:rsidRPr="005E61B6">
        <w:rPr>
          <w:sz w:val="22"/>
          <w:szCs w:val="22"/>
        </w:rPr>
        <w:t xml:space="preserve"> [</w:t>
      </w:r>
      <w:r w:rsidR="0068234B" w:rsidRPr="005E61B6">
        <w:rPr>
          <w:i/>
          <w:iCs/>
          <w:sz w:val="22"/>
          <w:szCs w:val="22"/>
        </w:rPr>
        <w:t>description des travaux</w:t>
      </w:r>
      <w:r w:rsidR="0068234B" w:rsidRPr="005E61B6">
        <w:rPr>
          <w:sz w:val="22"/>
          <w:szCs w:val="22"/>
        </w:rPr>
        <w:t>] [pour les sous-</w:t>
      </w:r>
      <w:proofErr w:type="gramStart"/>
      <w:r w:rsidR="0068234B" w:rsidRPr="005E61B6">
        <w:rPr>
          <w:sz w:val="22"/>
          <w:szCs w:val="22"/>
        </w:rPr>
        <w:t>traitants:</w:t>
      </w:r>
      <w:proofErr w:type="gramEnd"/>
      <w:r w:rsidR="0068234B" w:rsidRPr="005E61B6">
        <w:rPr>
          <w:sz w:val="22"/>
          <w:szCs w:val="22"/>
        </w:rPr>
        <w:t xml:space="preserve"> </w:t>
      </w:r>
      <w:r w:rsidR="0068234B" w:rsidRPr="005E61B6">
        <w:rPr>
          <w:i/>
          <w:sz w:val="22"/>
          <w:szCs w:val="22"/>
        </w:rPr>
        <w:t>description de la partie couverte par le contrat de sous-traitance</w:t>
      </w:r>
      <w:r w:rsidR="0068234B" w:rsidRPr="005E61B6">
        <w:rPr>
          <w:sz w:val="22"/>
          <w:szCs w:val="22"/>
        </w:rPr>
        <w:t>]</w:t>
      </w:r>
    </w:p>
    <w:p w14:paraId="697F6EF3" w14:textId="34031DAE" w:rsidR="0068234B" w:rsidRPr="005E61B6" w:rsidRDefault="005E61B6" w:rsidP="00F575CE">
      <w:pPr>
        <w:pStyle w:val="Paragraphedeliste"/>
        <w:numPr>
          <w:ilvl w:val="0"/>
          <w:numId w:val="112"/>
        </w:numPr>
        <w:jc w:val="both"/>
        <w:rPr>
          <w:i/>
          <w:sz w:val="22"/>
          <w:szCs w:val="22"/>
        </w:rPr>
      </w:pPr>
      <w:r>
        <w:rPr>
          <w:sz w:val="22"/>
          <w:szCs w:val="22"/>
        </w:rPr>
        <w:t>Lot nº 2 :</w:t>
      </w:r>
      <w:r w:rsidR="0068234B" w:rsidRPr="005E61B6">
        <w:rPr>
          <w:sz w:val="22"/>
          <w:szCs w:val="22"/>
        </w:rPr>
        <w:t xml:space="preserve"> [</w:t>
      </w:r>
      <w:r w:rsidR="0068234B" w:rsidRPr="005E61B6">
        <w:rPr>
          <w:i/>
          <w:iCs/>
          <w:sz w:val="22"/>
          <w:szCs w:val="22"/>
        </w:rPr>
        <w:t>description des travaux</w:t>
      </w:r>
      <w:r w:rsidR="0068234B" w:rsidRPr="005E61B6">
        <w:rPr>
          <w:sz w:val="22"/>
          <w:szCs w:val="22"/>
        </w:rPr>
        <w:t>] [pour les sous-</w:t>
      </w:r>
      <w:proofErr w:type="gramStart"/>
      <w:r w:rsidR="0068234B" w:rsidRPr="005E61B6">
        <w:rPr>
          <w:sz w:val="22"/>
          <w:szCs w:val="22"/>
        </w:rPr>
        <w:t>traitants:</w:t>
      </w:r>
      <w:proofErr w:type="gramEnd"/>
      <w:r w:rsidR="0068234B" w:rsidRPr="005E61B6">
        <w:rPr>
          <w:sz w:val="22"/>
          <w:szCs w:val="22"/>
        </w:rPr>
        <w:t xml:space="preserve"> </w:t>
      </w:r>
      <w:r w:rsidR="0068234B" w:rsidRPr="005E61B6">
        <w:rPr>
          <w:i/>
          <w:sz w:val="22"/>
          <w:szCs w:val="22"/>
        </w:rPr>
        <w:t>description de la partie couverte par le contrat de sous-traitance</w:t>
      </w:r>
      <w:r w:rsidR="0068234B" w:rsidRPr="005E61B6">
        <w:rPr>
          <w:sz w:val="22"/>
          <w:szCs w:val="22"/>
        </w:rPr>
        <w:t>]</w:t>
      </w:r>
    </w:p>
    <w:p w14:paraId="58D056BD" w14:textId="77777777" w:rsidR="0068234B" w:rsidRPr="00433BB0" w:rsidRDefault="0068234B" w:rsidP="00F575CE">
      <w:pPr>
        <w:ind w:left="709"/>
        <w:jc w:val="both"/>
        <w:rPr>
          <w:b/>
          <w:sz w:val="22"/>
          <w:szCs w:val="22"/>
        </w:rPr>
      </w:pPr>
    </w:p>
    <w:p w14:paraId="4B9C712B" w14:textId="77777777" w:rsidR="0068234B" w:rsidRPr="00433BB0" w:rsidRDefault="0068234B" w:rsidP="00F575CE">
      <w:pPr>
        <w:ind w:left="709"/>
        <w:jc w:val="both"/>
        <w:rPr>
          <w:sz w:val="22"/>
          <w:szCs w:val="22"/>
        </w:rPr>
      </w:pPr>
      <w:r>
        <w:rPr>
          <w:sz w:val="22"/>
          <w:szCs w:val="22"/>
        </w:rPr>
        <w:t>Etc.</w:t>
      </w:r>
    </w:p>
    <w:p w14:paraId="4BAE56A9" w14:textId="77777777" w:rsidR="0068234B" w:rsidRPr="00433BB0" w:rsidRDefault="0068234B" w:rsidP="00F575CE">
      <w:pPr>
        <w:numPr>
          <w:ilvl w:val="0"/>
          <w:numId w:val="59"/>
        </w:numPr>
        <w:spacing w:before="240"/>
        <w:jc w:val="both"/>
        <w:rPr>
          <w:sz w:val="22"/>
          <w:szCs w:val="22"/>
        </w:rPr>
      </w:pPr>
      <w:r>
        <w:rPr>
          <w:sz w:val="22"/>
          <w:szCs w:val="22"/>
        </w:rPr>
        <w:t>Le montant de notre offre [</w:t>
      </w:r>
      <w:r>
        <w:rPr>
          <w:i/>
          <w:iCs/>
          <w:sz w:val="22"/>
          <w:szCs w:val="22"/>
        </w:rPr>
        <w:t>à l’exclusion des remises décrites au point 4</w:t>
      </w:r>
      <w:r>
        <w:rPr>
          <w:sz w:val="22"/>
          <w:szCs w:val="22"/>
        </w:rPr>
        <w:t xml:space="preserve">] est </w:t>
      </w:r>
      <w:proofErr w:type="gramStart"/>
      <w:r>
        <w:rPr>
          <w:sz w:val="22"/>
          <w:szCs w:val="22"/>
        </w:rPr>
        <w:t>de:</w:t>
      </w:r>
      <w:proofErr w:type="gramEnd"/>
    </w:p>
    <w:p w14:paraId="7A3F7BA4" w14:textId="77777777" w:rsidR="0068234B" w:rsidRPr="00433BB0" w:rsidRDefault="0068234B" w:rsidP="00F575CE">
      <w:pPr>
        <w:ind w:left="567" w:hanging="567"/>
        <w:jc w:val="both"/>
        <w:rPr>
          <w:sz w:val="22"/>
          <w:szCs w:val="22"/>
        </w:rPr>
      </w:pPr>
    </w:p>
    <w:p w14:paraId="70773225" w14:textId="77777777" w:rsidR="0068234B" w:rsidRPr="006B2B63" w:rsidRDefault="0068234B" w:rsidP="00F575CE">
      <w:pPr>
        <w:ind w:left="709"/>
        <w:jc w:val="both"/>
        <w:rPr>
          <w:sz w:val="22"/>
          <w:szCs w:val="22"/>
          <w:lang w:val="en-IE"/>
        </w:rPr>
      </w:pPr>
      <w:r w:rsidRPr="006B2B63">
        <w:rPr>
          <w:sz w:val="22"/>
          <w:szCs w:val="22"/>
          <w:lang w:val="en-IE"/>
        </w:rPr>
        <w:t>Lot nº 1: [……………………………………………..]</w:t>
      </w:r>
    </w:p>
    <w:p w14:paraId="49F0B020" w14:textId="77777777" w:rsidR="0068234B" w:rsidRPr="006B2B63" w:rsidRDefault="0068234B" w:rsidP="00F575CE">
      <w:pPr>
        <w:ind w:left="709"/>
        <w:jc w:val="both"/>
        <w:rPr>
          <w:sz w:val="22"/>
          <w:szCs w:val="22"/>
          <w:lang w:val="en-IE"/>
        </w:rPr>
      </w:pPr>
      <w:r w:rsidRPr="006B2B63">
        <w:rPr>
          <w:sz w:val="22"/>
          <w:szCs w:val="22"/>
          <w:lang w:val="en-IE"/>
        </w:rPr>
        <w:t>Lot nº 2: [……………………………………………..]</w:t>
      </w:r>
    </w:p>
    <w:p w14:paraId="1CA84228" w14:textId="0452CCE0" w:rsidR="0068234B" w:rsidRPr="006B2B63" w:rsidRDefault="005E61B6" w:rsidP="00F575CE">
      <w:pPr>
        <w:ind w:left="709"/>
        <w:jc w:val="both"/>
        <w:rPr>
          <w:sz w:val="22"/>
          <w:szCs w:val="22"/>
          <w:lang w:val="en-IE"/>
        </w:rPr>
      </w:pPr>
      <w:r>
        <w:rPr>
          <w:sz w:val="22"/>
          <w:szCs w:val="22"/>
          <w:lang w:val="en-IE"/>
        </w:rPr>
        <w:t>E</w:t>
      </w:r>
      <w:r w:rsidR="0068234B" w:rsidRPr="006B2B63">
        <w:rPr>
          <w:sz w:val="22"/>
          <w:szCs w:val="22"/>
          <w:lang w:val="en-IE"/>
        </w:rPr>
        <w:t>tc.</w:t>
      </w:r>
    </w:p>
    <w:p w14:paraId="7DFECA80" w14:textId="77777777" w:rsidR="0068234B" w:rsidRPr="00433BB0" w:rsidRDefault="0068234B" w:rsidP="00F575CE">
      <w:pPr>
        <w:numPr>
          <w:ilvl w:val="0"/>
          <w:numId w:val="59"/>
        </w:numPr>
        <w:spacing w:before="240"/>
        <w:jc w:val="both"/>
        <w:rPr>
          <w:sz w:val="22"/>
          <w:szCs w:val="22"/>
        </w:rPr>
      </w:pPr>
      <w:r>
        <w:rPr>
          <w:sz w:val="22"/>
          <w:szCs w:val="22"/>
        </w:rPr>
        <w:t>Nous accorderons une remise de [%], ou [……</w:t>
      </w:r>
      <w:proofErr w:type="gramStart"/>
      <w:r>
        <w:rPr>
          <w:sz w:val="22"/>
          <w:szCs w:val="22"/>
        </w:rPr>
        <w:t>…….</w:t>
      </w:r>
      <w:proofErr w:type="gramEnd"/>
      <w:r>
        <w:rPr>
          <w:sz w:val="22"/>
          <w:szCs w:val="22"/>
        </w:rPr>
        <w:t>.] [</w:t>
      </w:r>
      <w:r>
        <w:rPr>
          <w:i/>
          <w:iCs/>
          <w:sz w:val="22"/>
          <w:szCs w:val="22"/>
        </w:rPr>
        <w:t>dans le cas où le lot nº… et le lot nº… seraient attribués</w:t>
      </w:r>
      <w:r>
        <w:rPr>
          <w:sz w:val="22"/>
          <w:szCs w:val="22"/>
        </w:rPr>
        <w:t>].</w:t>
      </w:r>
    </w:p>
    <w:p w14:paraId="32AB85C4" w14:textId="77777777" w:rsidR="0068234B" w:rsidRPr="00433BB0" w:rsidRDefault="0068234B" w:rsidP="00F575CE">
      <w:pPr>
        <w:numPr>
          <w:ilvl w:val="0"/>
          <w:numId w:val="59"/>
        </w:numPr>
        <w:spacing w:before="240"/>
        <w:jc w:val="both"/>
        <w:rPr>
          <w:sz w:val="22"/>
          <w:szCs w:val="22"/>
        </w:rPr>
      </w:pPr>
      <w:r>
        <w:rPr>
          <w:sz w:val="22"/>
          <w:szCs w:val="22"/>
        </w:rPr>
        <w:t>Cette offre est valable pendant une période de 90 jours à compter de la date limite de soumission des offres.</w:t>
      </w:r>
    </w:p>
    <w:p w14:paraId="79376E04" w14:textId="46402A5F" w:rsidR="0068234B" w:rsidRPr="005E61B6" w:rsidRDefault="006C0FFD" w:rsidP="00F575CE">
      <w:pPr>
        <w:numPr>
          <w:ilvl w:val="0"/>
          <w:numId w:val="59"/>
        </w:numPr>
        <w:spacing w:before="240"/>
        <w:jc w:val="both"/>
        <w:rPr>
          <w:sz w:val="22"/>
          <w:szCs w:val="22"/>
        </w:rPr>
      </w:pPr>
      <w:r w:rsidRPr="005E61B6">
        <w:rPr>
          <w:sz w:val="22"/>
          <w:szCs w:val="22"/>
        </w:rPr>
        <w:t>Si notre offre est retenue, nous nous engageons à fournir une garantie de bonne exécution, comme demandé à l’article 15 des conditions particulières</w:t>
      </w:r>
      <w:r w:rsidR="005E61B6" w:rsidRPr="005E61B6">
        <w:rPr>
          <w:sz w:val="22"/>
          <w:szCs w:val="22"/>
        </w:rPr>
        <w:t>.</w:t>
      </w:r>
    </w:p>
    <w:p w14:paraId="5E848A09" w14:textId="67A8E32B" w:rsidR="0068234B" w:rsidRPr="00433BB0" w:rsidRDefault="0068234B" w:rsidP="00F575CE">
      <w:pPr>
        <w:numPr>
          <w:ilvl w:val="0"/>
          <w:numId w:val="59"/>
        </w:numPr>
        <w:spacing w:before="240"/>
        <w:jc w:val="both"/>
        <w:rPr>
          <w:sz w:val="22"/>
          <w:szCs w:val="22"/>
        </w:rPr>
      </w:pPr>
      <w:r>
        <w:rPr>
          <w:sz w:val="22"/>
          <w:szCs w:val="22"/>
        </w:rPr>
        <w:t>Notre société/entreprise [</w:t>
      </w:r>
      <w:r>
        <w:rPr>
          <w:i/>
          <w:iCs/>
          <w:sz w:val="22"/>
          <w:szCs w:val="22"/>
        </w:rPr>
        <w:t>et nos sous-traitants</w:t>
      </w:r>
      <w:r>
        <w:rPr>
          <w:sz w:val="22"/>
          <w:szCs w:val="22"/>
        </w:rPr>
        <w:t>] a/ont la nationalité suivante</w:t>
      </w:r>
      <w:r w:rsidR="00BC7B00">
        <w:rPr>
          <w:sz w:val="22"/>
          <w:szCs w:val="22"/>
        </w:rPr>
        <w:t xml:space="preserve"> </w:t>
      </w:r>
      <w:r>
        <w:rPr>
          <w:sz w:val="22"/>
          <w:szCs w:val="22"/>
        </w:rPr>
        <w:t>:</w:t>
      </w:r>
    </w:p>
    <w:p w14:paraId="1DB05B68" w14:textId="77777777" w:rsidR="0068234B" w:rsidRPr="00433BB0" w:rsidRDefault="0068234B" w:rsidP="00F575CE">
      <w:pPr>
        <w:spacing w:before="240"/>
        <w:ind w:left="709"/>
        <w:jc w:val="both"/>
        <w:rPr>
          <w:b/>
          <w:sz w:val="22"/>
          <w:szCs w:val="22"/>
        </w:rPr>
      </w:pPr>
      <w:r>
        <w:rPr>
          <w:b/>
          <w:sz w:val="22"/>
          <w:szCs w:val="22"/>
        </w:rPr>
        <w:t>&lt;</w:t>
      </w:r>
      <w:r>
        <w:rPr>
          <w:sz w:val="22"/>
          <w:szCs w:val="22"/>
        </w:rPr>
        <w:t>…………………………………………………&gt;</w:t>
      </w:r>
    </w:p>
    <w:p w14:paraId="11AF59FC" w14:textId="2D8B32D6" w:rsidR="000529DF" w:rsidRPr="004A0C51" w:rsidRDefault="0068234B" w:rsidP="00F575CE">
      <w:pPr>
        <w:numPr>
          <w:ilvl w:val="0"/>
          <w:numId w:val="59"/>
        </w:numPr>
        <w:spacing w:before="240"/>
        <w:jc w:val="both"/>
        <w:rPr>
          <w:sz w:val="22"/>
          <w:szCs w:val="22"/>
        </w:rPr>
      </w:pPr>
      <w:r>
        <w:rPr>
          <w:sz w:val="22"/>
          <w:szCs w:val="22"/>
        </w:rPr>
        <w:t>Nous soumettons cette offre [</w:t>
      </w:r>
      <w:r>
        <w:rPr>
          <w:sz w:val="22"/>
          <w:szCs w:val="22"/>
          <w:highlight w:val="lightGray"/>
        </w:rPr>
        <w:t>à titre individuel/</w:t>
      </w:r>
      <w:r>
        <w:rPr>
          <w:bCs/>
          <w:sz w:val="22"/>
          <w:szCs w:val="22"/>
          <w:highlight w:val="lightGray"/>
        </w:rPr>
        <w:t>en tant que membre du consortium</w:t>
      </w:r>
      <w:r>
        <w:rPr>
          <w:sz w:val="22"/>
          <w:szCs w:val="22"/>
          <w:highlight w:val="lightGray"/>
        </w:rPr>
        <w:t xml:space="preserve"> dirigé par</w:t>
      </w:r>
      <w:r>
        <w:rPr>
          <w:sz w:val="22"/>
          <w:szCs w:val="22"/>
        </w:rPr>
        <w:t xml:space="preserve"> </w:t>
      </w:r>
      <w:r w:rsidR="00F575CE">
        <w:rPr>
          <w:sz w:val="22"/>
          <w:szCs w:val="22"/>
        </w:rPr>
        <w:br/>
      </w:r>
      <w:r>
        <w:rPr>
          <w:sz w:val="22"/>
          <w:szCs w:val="22"/>
        </w:rPr>
        <w:t>&lt;</w:t>
      </w:r>
      <w:r>
        <w:rPr>
          <w:sz w:val="22"/>
          <w:szCs w:val="22"/>
          <w:highlight w:val="yellow"/>
        </w:rPr>
        <w:t>nom du chef de file</w:t>
      </w:r>
      <w:r>
        <w:rPr>
          <w:sz w:val="22"/>
          <w:szCs w:val="22"/>
        </w:rPr>
        <w:t>/</w:t>
      </w:r>
      <w:r>
        <w:rPr>
          <w:sz w:val="22"/>
          <w:szCs w:val="22"/>
          <w:highlight w:val="lightGray"/>
        </w:rPr>
        <w:t>nous-mêmes</w:t>
      </w:r>
      <w:r>
        <w:rPr>
          <w:sz w:val="22"/>
          <w:szCs w:val="22"/>
        </w:rPr>
        <w:t>&gt;]. Nous confirmons que nous ne soumissionnons pas sous une autre forme pour le même marché. [</w:t>
      </w:r>
      <w:r>
        <w:rPr>
          <w:sz w:val="22"/>
          <w:szCs w:val="22"/>
          <w:highlight w:val="lightGray"/>
        </w:rPr>
        <w:t>Nous confirmons, en tant que membre du consortium, que tous les membres sont conjointement et solidairement tenus au respect des obligations prévues par le marché, y compris tout montant recouvrable,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 l’exécution du marché</w:t>
      </w:r>
      <w:r>
        <w:rPr>
          <w:sz w:val="22"/>
          <w:szCs w:val="22"/>
        </w:rPr>
        <w:t>].[</w:t>
      </w:r>
      <w:r>
        <w:rPr>
          <w:sz w:val="22"/>
          <w:szCs w:val="22"/>
          <w:highlight w:val="lightGray"/>
        </w:rPr>
        <w:t>Nous confirmons, en tant qu’entité pourvoyeuse de capacités, que nous sommes conjointement et solidairement tenus au respect des obligations prévues par le marché, y compris pour tout montant recouvrable</w:t>
      </w:r>
      <w:r>
        <w:rPr>
          <w:sz w:val="22"/>
          <w:szCs w:val="22"/>
        </w:rPr>
        <w:t>.]</w:t>
      </w:r>
    </w:p>
    <w:p w14:paraId="75C112B4" w14:textId="31EC2EC5" w:rsidR="000A278D" w:rsidRDefault="000A278D" w:rsidP="00F575CE">
      <w:pPr>
        <w:numPr>
          <w:ilvl w:val="0"/>
          <w:numId w:val="59"/>
        </w:numPr>
        <w:spacing w:before="240"/>
        <w:ind w:left="709"/>
        <w:jc w:val="both"/>
        <w:rPr>
          <w:sz w:val="22"/>
          <w:szCs w:val="22"/>
        </w:rPr>
      </w:pPr>
      <w:r>
        <w:rPr>
          <w:sz w:val="22"/>
          <w:szCs w:val="22"/>
        </w:rPr>
        <w:t>Nous nous engageons, si cela est demandé, à fournir les preuves conformes à la législation du pays dans lequel nous sommes effectivement établis attestant que nous ne nous trouvons dans aucune des situations d’exclusion.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3466B941" w14:textId="77777777" w:rsidR="000A31D6" w:rsidRDefault="000A31D6" w:rsidP="00F575CE">
      <w:pPr>
        <w:keepNext/>
        <w:ind w:left="709"/>
        <w:jc w:val="both"/>
        <w:rPr>
          <w:sz w:val="22"/>
          <w:szCs w:val="22"/>
        </w:rPr>
      </w:pPr>
    </w:p>
    <w:p w14:paraId="0F1BCAAD" w14:textId="2A64EC76" w:rsidR="0068234B" w:rsidRPr="007C7DD4" w:rsidRDefault="000A278D" w:rsidP="00F575CE">
      <w:pPr>
        <w:keepNext/>
        <w:ind w:left="709"/>
        <w:jc w:val="both"/>
        <w:rPr>
          <w:snapToGrid/>
          <w:sz w:val="22"/>
          <w:szCs w:val="22"/>
        </w:rPr>
      </w:pPr>
      <w:r>
        <w:rPr>
          <w:sz w:val="22"/>
          <w:szCs w:val="22"/>
        </w:rPr>
        <w:t xml:space="preserve">Nous nous chargerons également, si cela est demandé, de fournir la preuve de la situation économique et financière ainsi que de la capacité technique et professionnelle conformément aux critères de sélection fixés pour cet appel d’offres mentionnés dans les informations complémentaires de l’avis de marché. Les pièces justificatives requises sont énumérées dans la </w:t>
      </w:r>
      <w:r>
        <w:rPr>
          <w:sz w:val="22"/>
          <w:szCs w:val="22"/>
        </w:rPr>
        <w:lastRenderedPageBreak/>
        <w:t>section 2.6.11 du guide pratique des procédures contractuelles applicables à l’action extérieure de l’UE (PRAG).</w:t>
      </w:r>
    </w:p>
    <w:p w14:paraId="383B162E" w14:textId="77781A45" w:rsidR="0068234B" w:rsidRDefault="0068234B" w:rsidP="00F575CE">
      <w:pPr>
        <w:numPr>
          <w:ilvl w:val="0"/>
          <w:numId w:val="59"/>
        </w:numPr>
        <w:spacing w:before="240"/>
        <w:jc w:val="both"/>
        <w:rPr>
          <w:sz w:val="22"/>
          <w:szCs w:val="22"/>
        </w:rPr>
      </w:pPr>
      <w:r>
        <w:rPr>
          <w:sz w:val="22"/>
          <w:szCs w:val="22"/>
        </w:rPr>
        <w:t>Nous acceptons de nous conformer aux clauses déontologiques figurant au point 28 des instructions aux soumissionnaires et affirmons en particulier que nous n’avons ni conflit d’intérêts professionnel ni lien équivalent avec d’autres candidats ou d’autres parties à l’appel d’offres et n’adoptons pas de comportement susceptible de fausser la concurrence au moment de la soumission de ce bordereau conformément à la section 2.5.4 du PRAG. Nous ne sommes pas partie prenante, à quelque titre que ce soit, à une autre offre dans la présente procédure.</w:t>
      </w:r>
    </w:p>
    <w:p w14:paraId="4DCEB98D" w14:textId="77777777" w:rsidR="0056229A" w:rsidRPr="003B05FA" w:rsidRDefault="0056229A" w:rsidP="00F575CE">
      <w:pPr>
        <w:spacing w:before="240"/>
        <w:ind w:left="720"/>
        <w:jc w:val="both"/>
        <w:rPr>
          <w:sz w:val="22"/>
          <w:szCs w:val="22"/>
        </w:rPr>
      </w:pPr>
      <w:r>
        <w:rPr>
          <w:color w:val="000000"/>
          <w:sz w:val="22"/>
          <w:szCs w:val="22"/>
        </w:rPr>
        <w:t>Nous confirmons que nous-mêmes, y compris tous les membres du consortium, le cas échéant, et les sous-traitants ne figurons pas dans les listes des mesures restrictives de l’UE (</w:t>
      </w:r>
      <w:hyperlink r:id="rId11" w:history="1">
        <w:r>
          <w:rPr>
            <w:sz w:val="22"/>
          </w:rPr>
          <w:t>www.sanctionsmap.eu</w:t>
        </w:r>
      </w:hyperlink>
      <w:r>
        <w:rPr>
          <w:color w:val="000000"/>
          <w:sz w:val="22"/>
          <w:szCs w:val="22"/>
        </w:rPr>
        <w:t>)</w:t>
      </w:r>
      <w:r>
        <w:t xml:space="preserve"> </w:t>
      </w:r>
      <w:r>
        <w:rPr>
          <w:color w:val="000000"/>
          <w:sz w:val="22"/>
          <w:szCs w:val="22"/>
        </w:rPr>
        <w:t>et nous comprenons que notre offre peut être rejetée, si le contraire devait être prouvé.</w:t>
      </w:r>
    </w:p>
    <w:p w14:paraId="0EB14412" w14:textId="460EA3DA" w:rsidR="0068234B" w:rsidRPr="00B11BE7" w:rsidRDefault="0068234B" w:rsidP="00F575CE">
      <w:pPr>
        <w:keepNext/>
        <w:keepLines/>
        <w:widowControl w:val="0"/>
        <w:numPr>
          <w:ilvl w:val="0"/>
          <w:numId w:val="59"/>
        </w:numPr>
        <w:spacing w:before="240"/>
        <w:ind w:left="714" w:hanging="357"/>
        <w:jc w:val="both"/>
        <w:rPr>
          <w:sz w:val="22"/>
          <w:szCs w:val="22"/>
        </w:rPr>
      </w:pPr>
      <w:r>
        <w:rPr>
          <w:sz w:val="22"/>
          <w:szCs w:val="22"/>
        </w:rPr>
        <w:t>Nous informerons immédiatement le maître d’ouvrage de tout changement concernant les circonstances susmentionnées à n’importe quel stade de l’exécution du marché. Nous sommes parfaitement conscients et nous acceptons aussi que toute information inexacte ou incomplète communiquée intentionnellement dans cette offre puisse entraîner notre exclusion de cet appel d’offres et de tout autre contrat financé par l’UE/le FED.</w:t>
      </w:r>
    </w:p>
    <w:p w14:paraId="418D24F4" w14:textId="77777777" w:rsidR="0068234B" w:rsidRPr="00433BB0" w:rsidRDefault="0068234B" w:rsidP="00F575CE">
      <w:pPr>
        <w:numPr>
          <w:ilvl w:val="0"/>
          <w:numId w:val="59"/>
        </w:numPr>
        <w:spacing w:before="240"/>
        <w:ind w:left="714" w:hanging="357"/>
        <w:jc w:val="both"/>
        <w:rPr>
          <w:sz w:val="22"/>
          <w:szCs w:val="22"/>
        </w:rPr>
      </w:pPr>
      <w:r>
        <w:rPr>
          <w:sz w:val="22"/>
          <w:szCs w:val="22"/>
        </w:rPr>
        <w:t>Nous prenons note du fait que le maître d’ouvrage n’est pas tenu de poursuivre cette invitation à soumissionner et se réserve le droit de n’attribuer qu’une partie du marché. S’il devait agir ainsi, sa responsabilité à notre égard ne sera pas engagée.</w:t>
      </w:r>
    </w:p>
    <w:p w14:paraId="5ECF8A3E" w14:textId="77777777" w:rsidR="0068234B" w:rsidRPr="000B3EE6" w:rsidRDefault="0068234B" w:rsidP="00F575CE">
      <w:pPr>
        <w:numPr>
          <w:ilvl w:val="0"/>
          <w:numId w:val="59"/>
        </w:numPr>
        <w:spacing w:before="240"/>
        <w:jc w:val="both"/>
        <w:rPr>
          <w:sz w:val="22"/>
          <w:szCs w:val="22"/>
        </w:rPr>
      </w:pPr>
      <w:r>
        <w:rPr>
          <w:sz w:val="22"/>
          <w:szCs w:val="22"/>
        </w:rPr>
        <w:t>Nous sommes parfaitement conscients et acceptons que si les personnes susmentionnées participent tout en se trouvant dans l’une des situations prévues à la section 2.6.10.1.1. du PRAG ou, si les déclarations ou les informations fournies s’avèrent fausses, elles s’exposent à être exclues de cette procédure et sont passibles de sanctions administratives sous la forme d’une exclusion et de sanctions financières représentant jusqu’à 10 % de la valeur totale estimée du marché attribué et que ces informations puissent être publiées sur le site internet de la Commission, conformément au règlement financier en vigueur.</w:t>
      </w:r>
    </w:p>
    <w:p w14:paraId="5AF7520D" w14:textId="3AB0C9BF" w:rsidR="00420D09" w:rsidRDefault="0068234B" w:rsidP="00F575CE">
      <w:pPr>
        <w:numPr>
          <w:ilvl w:val="0"/>
          <w:numId w:val="59"/>
        </w:numPr>
        <w:spacing w:before="240"/>
        <w:jc w:val="both"/>
        <w:rPr>
          <w:sz w:val="22"/>
          <w:szCs w:val="22"/>
        </w:rPr>
      </w:pP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5438FBD6" w14:textId="597B0521" w:rsidR="00420D09" w:rsidRPr="00BC7B00" w:rsidRDefault="00420D09" w:rsidP="00F575CE">
      <w:pPr>
        <w:numPr>
          <w:ilvl w:val="0"/>
          <w:numId w:val="59"/>
        </w:numPr>
        <w:spacing w:before="240"/>
        <w:jc w:val="both"/>
        <w:rPr>
          <w:sz w:val="22"/>
          <w:szCs w:val="22"/>
        </w:rPr>
      </w:pPr>
      <w:r w:rsidRPr="002E505A">
        <w:rPr>
          <w:sz w:val="22"/>
          <w:szCs w:val="22"/>
        </w:rPr>
        <w:t>Nous certifions que les biens acquis dans le cadre du marché respectent les règles d’origine fixées pour le présent appel d’offres</w:t>
      </w:r>
      <w:r w:rsidR="005E61B6" w:rsidRPr="00BC7B00">
        <w:rPr>
          <w:sz w:val="22"/>
          <w:szCs w:val="22"/>
        </w:rPr>
        <w:t>.</w:t>
      </w:r>
    </w:p>
    <w:p w14:paraId="2922230D" w14:textId="77777777" w:rsidR="0068234B" w:rsidRPr="00433BB0" w:rsidRDefault="0068234B" w:rsidP="00F575CE">
      <w:pPr>
        <w:ind w:left="567" w:hanging="567"/>
        <w:jc w:val="both"/>
        <w:rPr>
          <w:sz w:val="22"/>
          <w:szCs w:val="22"/>
        </w:rPr>
      </w:pPr>
    </w:p>
    <w:p w14:paraId="1DA76930" w14:textId="77777777" w:rsidR="0068234B" w:rsidRPr="00433BB0" w:rsidRDefault="0068234B" w:rsidP="00F575CE">
      <w:pPr>
        <w:widowControl w:val="0"/>
        <w:jc w:val="both"/>
        <w:rPr>
          <w:sz w:val="22"/>
          <w:szCs w:val="22"/>
        </w:rPr>
      </w:pPr>
      <w:r>
        <w:rPr>
          <w:sz w:val="22"/>
          <w:szCs w:val="22"/>
        </w:rPr>
        <w:t>[* Supprimez, le cas échéant]</w:t>
      </w:r>
    </w:p>
    <w:p w14:paraId="3A7B2A82" w14:textId="77777777" w:rsidR="0068234B" w:rsidRPr="00433BB0" w:rsidRDefault="0068234B" w:rsidP="00F575CE">
      <w:pPr>
        <w:ind w:left="567" w:hanging="567"/>
        <w:jc w:val="both"/>
        <w:rPr>
          <w:sz w:val="22"/>
          <w:szCs w:val="22"/>
        </w:rPr>
      </w:pPr>
    </w:p>
    <w:p w14:paraId="221A8F6D" w14:textId="77777777" w:rsidR="0068234B" w:rsidRPr="00433BB0" w:rsidRDefault="0068234B" w:rsidP="00F575CE">
      <w:pPr>
        <w:jc w:val="both"/>
        <w:rPr>
          <w:sz w:val="22"/>
          <w:szCs w:val="22"/>
        </w:rPr>
      </w:pPr>
    </w:p>
    <w:p w14:paraId="6FFD0609" w14:textId="77777777" w:rsidR="0068234B" w:rsidRPr="00433BB0" w:rsidRDefault="0068234B" w:rsidP="00F575CE">
      <w:pPr>
        <w:jc w:val="both"/>
        <w:rPr>
          <w:sz w:val="22"/>
          <w:szCs w:val="22"/>
        </w:rPr>
      </w:pPr>
    </w:p>
    <w:p w14:paraId="58DD855F" w14:textId="4C98ABE5" w:rsidR="0068234B" w:rsidRPr="00433BB0" w:rsidRDefault="005E61B6" w:rsidP="00F575CE">
      <w:pPr>
        <w:jc w:val="both"/>
        <w:rPr>
          <w:sz w:val="22"/>
          <w:szCs w:val="22"/>
        </w:rPr>
      </w:pPr>
      <w:r>
        <w:rPr>
          <w:sz w:val="22"/>
          <w:szCs w:val="22"/>
        </w:rPr>
        <w:t>Nom et prénom :</w:t>
      </w:r>
      <w:r w:rsidR="0068234B">
        <w:rPr>
          <w:sz w:val="22"/>
          <w:szCs w:val="22"/>
        </w:rPr>
        <w:t xml:space="preserve"> […………………………………………………………………]</w:t>
      </w:r>
    </w:p>
    <w:p w14:paraId="45528253" w14:textId="77777777" w:rsidR="0068234B" w:rsidRPr="00433BB0" w:rsidRDefault="0068234B" w:rsidP="00F575CE">
      <w:pPr>
        <w:jc w:val="both"/>
        <w:rPr>
          <w:sz w:val="22"/>
          <w:szCs w:val="22"/>
        </w:rPr>
      </w:pPr>
    </w:p>
    <w:p w14:paraId="095E8AD0" w14:textId="6B66DC01" w:rsidR="0068234B" w:rsidRPr="00433BB0" w:rsidRDefault="0068234B" w:rsidP="00F575CE">
      <w:pPr>
        <w:jc w:val="both"/>
        <w:rPr>
          <w:sz w:val="22"/>
          <w:szCs w:val="22"/>
        </w:rPr>
      </w:pPr>
      <w:r>
        <w:rPr>
          <w:sz w:val="22"/>
          <w:szCs w:val="22"/>
        </w:rPr>
        <w:t>Dûment autorisé</w:t>
      </w:r>
      <w:r w:rsidR="005E61B6">
        <w:rPr>
          <w:sz w:val="22"/>
          <w:szCs w:val="22"/>
        </w:rPr>
        <w:t xml:space="preserve"> à signer cette offre au nom de :</w:t>
      </w:r>
    </w:p>
    <w:p w14:paraId="0B000D2E" w14:textId="77777777" w:rsidR="0068234B" w:rsidRPr="00433BB0" w:rsidRDefault="0068234B" w:rsidP="00F575CE">
      <w:pPr>
        <w:jc w:val="both"/>
        <w:rPr>
          <w:sz w:val="22"/>
          <w:szCs w:val="22"/>
        </w:rPr>
      </w:pPr>
      <w:r>
        <w:rPr>
          <w:b/>
          <w:sz w:val="22"/>
          <w:szCs w:val="22"/>
        </w:rPr>
        <w:t>[</w:t>
      </w:r>
      <w:r>
        <w:rPr>
          <w:sz w:val="22"/>
          <w:szCs w:val="22"/>
        </w:rPr>
        <w:t>……………………………………………………………………………………   …</w:t>
      </w:r>
      <w:r>
        <w:rPr>
          <w:b/>
          <w:sz w:val="22"/>
          <w:szCs w:val="22"/>
        </w:rPr>
        <w:t>]</w:t>
      </w:r>
    </w:p>
    <w:p w14:paraId="1C06595B" w14:textId="77777777" w:rsidR="0068234B" w:rsidRPr="00433BB0" w:rsidRDefault="0068234B" w:rsidP="00F575CE">
      <w:pPr>
        <w:jc w:val="both"/>
        <w:rPr>
          <w:sz w:val="22"/>
          <w:szCs w:val="22"/>
        </w:rPr>
      </w:pPr>
    </w:p>
    <w:p w14:paraId="3A9EC203" w14:textId="495827B3" w:rsidR="0068234B" w:rsidRPr="00433BB0" w:rsidRDefault="005E61B6" w:rsidP="00F575CE">
      <w:pPr>
        <w:jc w:val="both"/>
        <w:rPr>
          <w:sz w:val="22"/>
          <w:szCs w:val="22"/>
        </w:rPr>
      </w:pPr>
      <w:r>
        <w:rPr>
          <w:sz w:val="22"/>
          <w:szCs w:val="22"/>
        </w:rPr>
        <w:t>Lieu et date :</w:t>
      </w:r>
      <w:r w:rsidR="0068234B">
        <w:rPr>
          <w:sz w:val="22"/>
          <w:szCs w:val="22"/>
        </w:rPr>
        <w:t xml:space="preserve"> [………………………………………………………</w:t>
      </w:r>
      <w:proofErr w:type="gramStart"/>
      <w:r w:rsidR="0068234B">
        <w:rPr>
          <w:sz w:val="22"/>
          <w:szCs w:val="22"/>
        </w:rPr>
        <w:t>…….</w:t>
      </w:r>
      <w:proofErr w:type="gramEnd"/>
      <w:r w:rsidR="0068234B">
        <w:rPr>
          <w:sz w:val="22"/>
          <w:szCs w:val="22"/>
        </w:rPr>
        <w:t>………….]</w:t>
      </w:r>
    </w:p>
    <w:p w14:paraId="7785D1A4" w14:textId="77777777" w:rsidR="0068234B" w:rsidRPr="00433BB0" w:rsidRDefault="0068234B" w:rsidP="00F575CE">
      <w:pPr>
        <w:jc w:val="both"/>
        <w:rPr>
          <w:sz w:val="22"/>
          <w:szCs w:val="22"/>
        </w:rPr>
      </w:pPr>
    </w:p>
    <w:p w14:paraId="63C877A3" w14:textId="486BC1AC" w:rsidR="0068234B" w:rsidRPr="00433BB0" w:rsidRDefault="0068234B" w:rsidP="00F575CE">
      <w:pPr>
        <w:jc w:val="both"/>
        <w:rPr>
          <w:sz w:val="22"/>
          <w:szCs w:val="22"/>
        </w:rPr>
      </w:pPr>
      <w:r>
        <w:rPr>
          <w:sz w:val="22"/>
          <w:szCs w:val="22"/>
        </w:rPr>
        <w:t>Cache</w:t>
      </w:r>
      <w:r w:rsidR="005E61B6">
        <w:rPr>
          <w:sz w:val="22"/>
          <w:szCs w:val="22"/>
        </w:rPr>
        <w:t>t de la société/de l’entreprise :</w:t>
      </w:r>
    </w:p>
    <w:p w14:paraId="1CA29A2F" w14:textId="77777777" w:rsidR="0068234B" w:rsidRPr="00433BB0" w:rsidRDefault="0068234B" w:rsidP="00F575CE">
      <w:pPr>
        <w:jc w:val="both"/>
        <w:rPr>
          <w:sz w:val="22"/>
          <w:szCs w:val="22"/>
        </w:rPr>
      </w:pPr>
    </w:p>
    <w:p w14:paraId="526302F1" w14:textId="4D50047F" w:rsidR="0068234B" w:rsidRPr="00433BB0" w:rsidRDefault="0068234B" w:rsidP="00F575CE">
      <w:pPr>
        <w:jc w:val="both"/>
        <w:rPr>
          <w:sz w:val="22"/>
          <w:szCs w:val="22"/>
        </w:rPr>
      </w:pPr>
      <w:r>
        <w:rPr>
          <w:sz w:val="22"/>
          <w:szCs w:val="22"/>
        </w:rPr>
        <w:t>Cette offre</w:t>
      </w:r>
      <w:r w:rsidR="005E61B6">
        <w:rPr>
          <w:sz w:val="22"/>
          <w:szCs w:val="22"/>
        </w:rPr>
        <w:t xml:space="preserve"> comprend les annexes suivantes :</w:t>
      </w:r>
    </w:p>
    <w:p w14:paraId="0ABCCD5A" w14:textId="77777777" w:rsidR="0068234B" w:rsidRPr="00433BB0" w:rsidRDefault="0068234B" w:rsidP="00F575CE">
      <w:pPr>
        <w:jc w:val="both"/>
        <w:rPr>
          <w:b/>
          <w:sz w:val="22"/>
          <w:szCs w:val="22"/>
        </w:rPr>
      </w:pPr>
      <w:r w:rsidRPr="002E505A">
        <w:rPr>
          <w:sz w:val="22"/>
          <w:szCs w:val="22"/>
          <w:highlight w:val="yellow"/>
        </w:rPr>
        <w:t>[</w:t>
      </w:r>
      <w:r w:rsidRPr="002E505A">
        <w:rPr>
          <w:i/>
          <w:iCs/>
          <w:sz w:val="22"/>
          <w:szCs w:val="22"/>
          <w:highlight w:val="yellow"/>
        </w:rPr>
        <w:t>Liste numérotée des annexes avec leurs titres</w:t>
      </w:r>
      <w:r w:rsidRPr="002E505A">
        <w:rPr>
          <w:sz w:val="22"/>
          <w:szCs w:val="22"/>
          <w:highlight w:val="yellow"/>
        </w:rPr>
        <w:t>]</w:t>
      </w:r>
    </w:p>
    <w:p w14:paraId="1BB16A22" w14:textId="77777777" w:rsidR="00B11BE7" w:rsidRDefault="0068234B" w:rsidP="00F575CE">
      <w:pPr>
        <w:rPr>
          <w:b/>
          <w:sz w:val="22"/>
          <w:szCs w:val="22"/>
        </w:rPr>
      </w:pPr>
      <w:r>
        <w:br w:type="page"/>
      </w:r>
      <w:r>
        <w:rPr>
          <w:b/>
          <w:sz w:val="22"/>
          <w:szCs w:val="22"/>
        </w:rPr>
        <w:lastRenderedPageBreak/>
        <w:t>ANNEXE 1 — DÉCLARATION SUR L’HONNEUR RELATIVE AUX CRITÈRES D’EXCLUSION ET DE SÉLECTION</w:t>
      </w:r>
    </w:p>
    <w:p w14:paraId="00415699" w14:textId="77777777" w:rsidR="00B11BE7" w:rsidRDefault="00B11BE7" w:rsidP="00F575CE">
      <w:pPr>
        <w:jc w:val="center"/>
        <w:rPr>
          <w:b/>
          <w:sz w:val="22"/>
          <w:szCs w:val="22"/>
        </w:rPr>
      </w:pPr>
    </w:p>
    <w:p w14:paraId="5BB5BC34" w14:textId="77777777" w:rsidR="0051204C" w:rsidRDefault="0051204C" w:rsidP="00F575CE">
      <w:pPr>
        <w:jc w:val="center"/>
        <w:rPr>
          <w:b/>
          <w:sz w:val="22"/>
          <w:szCs w:val="22"/>
        </w:rPr>
      </w:pPr>
    </w:p>
    <w:p w14:paraId="66020123" w14:textId="77777777" w:rsidR="0051204C" w:rsidRDefault="0051204C" w:rsidP="00F575CE">
      <w:pPr>
        <w:jc w:val="center"/>
        <w:rPr>
          <w:b/>
          <w:sz w:val="22"/>
          <w:szCs w:val="22"/>
        </w:rPr>
      </w:pPr>
    </w:p>
    <w:p w14:paraId="75F28B48" w14:textId="77777777" w:rsidR="0051204C" w:rsidRDefault="0051204C" w:rsidP="00F575CE">
      <w:pPr>
        <w:jc w:val="center"/>
        <w:rPr>
          <w:b/>
          <w:sz w:val="22"/>
          <w:szCs w:val="22"/>
        </w:rPr>
      </w:pPr>
    </w:p>
    <w:p w14:paraId="350E1A4E" w14:textId="512B3763" w:rsidR="006B2B63" w:rsidRDefault="006B2B63" w:rsidP="00F575CE">
      <w:pPr>
        <w:pStyle w:val="Blockquote"/>
        <w:spacing w:before="240"/>
        <w:ind w:left="0" w:right="0"/>
        <w:jc w:val="both"/>
        <w:rPr>
          <w:b/>
          <w:sz w:val="22"/>
          <w:szCs w:val="22"/>
          <w:highlight w:val="yellow"/>
          <w:u w:val="single"/>
        </w:rPr>
      </w:pPr>
      <w:r>
        <w:rPr>
          <w:b/>
          <w:sz w:val="22"/>
          <w:szCs w:val="22"/>
          <w:highlight w:val="yellow"/>
        </w:rPr>
        <w:t>[</w:t>
      </w:r>
      <w:r>
        <w:rPr>
          <w:b/>
          <w:sz w:val="22"/>
          <w:szCs w:val="22"/>
          <w:highlight w:val="yellow"/>
          <w:u w:val="single"/>
        </w:rPr>
        <w:t>Comment soumett</w:t>
      </w:r>
      <w:r w:rsidR="005E61B6">
        <w:rPr>
          <w:b/>
          <w:sz w:val="22"/>
          <w:szCs w:val="22"/>
          <w:highlight w:val="yellow"/>
          <w:u w:val="single"/>
        </w:rPr>
        <w:t>re la déclaration sur l’honneur :</w:t>
      </w:r>
    </w:p>
    <w:p w14:paraId="7913E372" w14:textId="77777777" w:rsidR="006B2B63" w:rsidRDefault="006B2B63" w:rsidP="00F575CE">
      <w:pPr>
        <w:rPr>
          <w:rStyle w:val="Lienhypertexte"/>
          <w:sz w:val="22"/>
          <w:szCs w:val="22"/>
        </w:rPr>
      </w:pPr>
      <w:r>
        <w:rPr>
          <w:sz w:val="22"/>
          <w:szCs w:val="22"/>
          <w:highlight w:val="yellow"/>
        </w:rPr>
        <w:t xml:space="preserve">Insérez ici le formulaire A14a, disponible à l’adresse suivante: </w:t>
      </w:r>
      <w:hyperlink r:id="rId12" w:history="1">
        <w:r>
          <w:rPr>
            <w:rStyle w:val="Lienhypertexte"/>
            <w:sz w:val="22"/>
            <w:szCs w:val="22"/>
            <w:highlight w:val="yellow"/>
          </w:rPr>
          <w:t>https://wikis.ec.europa.eu/display/ExactExternalWikiFR/Annexes#Annexes-AnnexesA(Ch.2)</w:t>
        </w:r>
      </w:hyperlink>
    </w:p>
    <w:p w14:paraId="0B0986B3" w14:textId="5A581D97" w:rsidR="006B2B63" w:rsidRDefault="006B2B63" w:rsidP="00F575CE">
      <w:pPr>
        <w:rPr>
          <w:rStyle w:val="Lienhypertexte"/>
          <w:color w:val="000000"/>
          <w:sz w:val="22"/>
          <w:szCs w:val="22"/>
        </w:rPr>
      </w:pPr>
      <w:r>
        <w:rPr>
          <w:rStyle w:val="Lienhypertexte"/>
          <w:b/>
          <w:sz w:val="22"/>
          <w:szCs w:val="22"/>
        </w:rPr>
        <w:br/>
      </w:r>
      <w:r w:rsidRPr="006B2B63">
        <w:rPr>
          <w:rStyle w:val="Lienhypertexte"/>
          <w:color w:val="000000"/>
          <w:sz w:val="22"/>
          <w:szCs w:val="22"/>
          <w:highlight w:val="yellow"/>
        </w:rPr>
        <w:t>Pour la déclaration sur l’honneur, différentes étapes sont applicables selon le type de procédure. La procédure applicable peut être vérifiée dans votre lettre d’invitation.</w:t>
      </w:r>
      <w:r w:rsidRPr="006B2B63">
        <w:rPr>
          <w:rStyle w:val="Lienhypertexte"/>
          <w:color w:val="000000"/>
          <w:sz w:val="22"/>
          <w:szCs w:val="22"/>
        </w:rPr>
        <w:br/>
      </w:r>
    </w:p>
    <w:p w14:paraId="5EA9FF91" w14:textId="77777777" w:rsidR="006B2B63" w:rsidRPr="006B2B63" w:rsidRDefault="006B2B63" w:rsidP="00F575CE">
      <w:pPr>
        <w:rPr>
          <w:rStyle w:val="Lienhypertexte"/>
          <w:b/>
          <w:color w:val="000000"/>
          <w:sz w:val="22"/>
          <w:szCs w:val="22"/>
        </w:rPr>
      </w:pPr>
      <w:r w:rsidRPr="006B2B63">
        <w:rPr>
          <w:rStyle w:val="Lienhypertexte"/>
          <w:b/>
          <w:color w:val="000000"/>
          <w:sz w:val="22"/>
          <w:szCs w:val="22"/>
          <w:highlight w:val="yellow"/>
        </w:rPr>
        <w:t>Appel d’offres ouvert</w:t>
      </w:r>
    </w:p>
    <w:p w14:paraId="3ABE5423" w14:textId="5F344F90" w:rsidR="006B2B63" w:rsidRPr="00F83725" w:rsidRDefault="006B2B63" w:rsidP="00F575CE">
      <w:pPr>
        <w:widowControl w:val="0"/>
        <w:jc w:val="both"/>
        <w:rPr>
          <w:sz w:val="22"/>
          <w:szCs w:val="22"/>
          <w:highlight w:val="yellow"/>
        </w:rPr>
      </w:pPr>
      <w:r>
        <w:rPr>
          <w:sz w:val="22"/>
          <w:szCs w:val="22"/>
          <w:highlight w:val="yellow"/>
        </w:rPr>
        <w:t>Dans le cas des offres pour lesquelles les instructions aux s</w:t>
      </w:r>
      <w:r w:rsidR="000B4083">
        <w:rPr>
          <w:sz w:val="22"/>
          <w:szCs w:val="22"/>
          <w:highlight w:val="yellow"/>
        </w:rPr>
        <w:t>oumissionnaires (voir section 17</w:t>
      </w:r>
      <w:r>
        <w:rPr>
          <w:sz w:val="22"/>
          <w:szCs w:val="22"/>
          <w:highlight w:val="yellow"/>
        </w:rPr>
        <w:t>) indiquent que l’offre doit être soumise par la poste ou par messagerie ou remise en main propre (</w:t>
      </w:r>
      <w:r>
        <w:rPr>
          <w:b/>
          <w:bCs/>
          <w:sz w:val="22"/>
          <w:szCs w:val="22"/>
          <w:highlight w:val="yellow"/>
        </w:rPr>
        <w:t>soumission papier</w:t>
      </w:r>
      <w:proofErr w:type="gramStart"/>
      <w:r>
        <w:rPr>
          <w:sz w:val="22"/>
          <w:szCs w:val="22"/>
          <w:highlight w:val="yellow"/>
        </w:rPr>
        <w:t>):</w:t>
      </w:r>
      <w:proofErr w:type="gramEnd"/>
      <w:r>
        <w:rPr>
          <w:sz w:val="22"/>
          <w:szCs w:val="22"/>
          <w:highlight w:val="yellow"/>
        </w:rPr>
        <w:t xml:space="preserve"> </w:t>
      </w:r>
    </w:p>
    <w:p w14:paraId="32AEA339" w14:textId="77777777" w:rsidR="006B2B63" w:rsidRDefault="006B2B63" w:rsidP="00F575CE">
      <w:pPr>
        <w:widowControl w:val="0"/>
        <w:numPr>
          <w:ilvl w:val="0"/>
          <w:numId w:val="111"/>
        </w:numPr>
        <w:spacing w:after="120"/>
        <w:ind w:left="426"/>
        <w:jc w:val="both"/>
        <w:rPr>
          <w:sz w:val="22"/>
          <w:szCs w:val="22"/>
          <w:highlight w:val="yellow"/>
        </w:rPr>
      </w:pPr>
      <w:proofErr w:type="gramStart"/>
      <w:r>
        <w:rPr>
          <w:sz w:val="22"/>
          <w:szCs w:val="22"/>
          <w:highlight w:val="yellow"/>
        </w:rPr>
        <w:t>chaque</w:t>
      </w:r>
      <w:proofErr w:type="gramEnd"/>
      <w:r>
        <w:rPr>
          <w:sz w:val="22"/>
          <w:szCs w:val="22"/>
          <w:highlight w:val="yellow"/>
        </w:rPr>
        <w:t xml:space="preserve"> entité légale identifiée au point 1, y compris chaque membre du consortium, et les entités pourvoyeuses de capacités (le cas échéant) signent et datent la déclaration sur l’honneur;</w:t>
      </w:r>
    </w:p>
    <w:p w14:paraId="70B899BF" w14:textId="77777777" w:rsidR="006B2B63" w:rsidRDefault="006B2B63" w:rsidP="00F575CE">
      <w:pPr>
        <w:widowControl w:val="0"/>
        <w:numPr>
          <w:ilvl w:val="0"/>
          <w:numId w:val="111"/>
        </w:numPr>
        <w:spacing w:after="120"/>
        <w:ind w:left="426"/>
        <w:jc w:val="both"/>
        <w:rPr>
          <w:sz w:val="22"/>
          <w:szCs w:val="22"/>
          <w:highlight w:val="yellow"/>
        </w:rPr>
      </w:pPr>
      <w:proofErr w:type="gramStart"/>
      <w:r>
        <w:rPr>
          <w:sz w:val="22"/>
          <w:szCs w:val="22"/>
          <w:highlight w:val="yellow"/>
        </w:rPr>
        <w:t>lors</w:t>
      </w:r>
      <w:proofErr w:type="gramEnd"/>
      <w:r>
        <w:rPr>
          <w:sz w:val="22"/>
          <w:szCs w:val="22"/>
          <w:highlight w:val="yellow"/>
        </w:rPr>
        <w:t xml:space="preserve"> de la soumission de l’offre, des copies de la déclaration sur l’honneur sont fournies;</w:t>
      </w:r>
    </w:p>
    <w:p w14:paraId="74EF1EA2" w14:textId="77777777" w:rsidR="006B2B63" w:rsidRDefault="006B2B63" w:rsidP="00F575CE">
      <w:pPr>
        <w:widowControl w:val="0"/>
        <w:numPr>
          <w:ilvl w:val="0"/>
          <w:numId w:val="111"/>
        </w:numPr>
        <w:spacing w:after="120"/>
        <w:ind w:left="426"/>
        <w:jc w:val="both"/>
        <w:rPr>
          <w:sz w:val="22"/>
          <w:szCs w:val="22"/>
          <w:highlight w:val="yellow"/>
        </w:rPr>
      </w:pPr>
      <w:proofErr w:type="gramStart"/>
      <w:r>
        <w:rPr>
          <w:sz w:val="22"/>
          <w:szCs w:val="22"/>
          <w:highlight w:val="yellow"/>
        </w:rPr>
        <w:t>le</w:t>
      </w:r>
      <w:proofErr w:type="gramEnd"/>
      <w:r>
        <w:rPr>
          <w:sz w:val="22"/>
          <w:szCs w:val="22"/>
          <w:highlight w:val="yellow"/>
        </w:rPr>
        <w:t xml:space="preserve"> chef de file du consortium conserve les originaux des déclarations sur l’honneur, y compris celles de chaque membre du consortium et des entités pourvoyeuses de capacités (le cas échéant);</w:t>
      </w:r>
    </w:p>
    <w:p w14:paraId="14771C93" w14:textId="77777777" w:rsidR="006B2B63" w:rsidRDefault="006B2B63" w:rsidP="00F575CE">
      <w:pPr>
        <w:widowControl w:val="0"/>
        <w:numPr>
          <w:ilvl w:val="0"/>
          <w:numId w:val="111"/>
        </w:numPr>
        <w:spacing w:after="120"/>
        <w:ind w:left="426"/>
        <w:jc w:val="both"/>
        <w:rPr>
          <w:sz w:val="22"/>
          <w:szCs w:val="22"/>
          <w:highlight w:val="yellow"/>
        </w:rPr>
      </w:pPr>
      <w:r>
        <w:rPr>
          <w:sz w:val="22"/>
          <w:szCs w:val="22"/>
          <w:highlight w:val="yellow"/>
        </w:rPr>
        <w:t>pendant l’évaluation, le comité d’évaluation peut demander que soient présentés les originaux des déclarations sur l’honneur, y compris celles de chaque membre du consortium et des entités pourvoyeuses de capacités (le cas échéant).</w:t>
      </w:r>
    </w:p>
    <w:p w14:paraId="388FE049" w14:textId="77777777" w:rsidR="006B2B63" w:rsidRDefault="006B2B63" w:rsidP="00F575CE">
      <w:pPr>
        <w:widowControl w:val="0"/>
        <w:jc w:val="both"/>
        <w:rPr>
          <w:sz w:val="22"/>
          <w:szCs w:val="22"/>
          <w:highlight w:val="yellow"/>
        </w:rPr>
      </w:pPr>
    </w:p>
    <w:p w14:paraId="663A6416" w14:textId="77777777" w:rsidR="000B4083" w:rsidRDefault="000B4083" w:rsidP="00F575CE">
      <w:pPr>
        <w:pStyle w:val="Blockquote"/>
        <w:spacing w:before="240"/>
        <w:ind w:left="0" w:right="0"/>
        <w:jc w:val="both"/>
        <w:rPr>
          <w:b/>
          <w:bCs/>
          <w:sz w:val="22"/>
          <w:szCs w:val="22"/>
        </w:rPr>
      </w:pPr>
      <w:r>
        <w:rPr>
          <w:b/>
          <w:bCs/>
          <w:sz w:val="22"/>
          <w:szCs w:val="22"/>
          <w:highlight w:val="yellow"/>
        </w:rPr>
        <w:t>Supprimez cette section surlignée en jaune après avoir rempli toutes les instructions.]</w:t>
      </w:r>
    </w:p>
    <w:p w14:paraId="01740D4A" w14:textId="77777777" w:rsidR="006B2B63" w:rsidRPr="006B2B63" w:rsidRDefault="006B2B63" w:rsidP="00F575CE">
      <w:pPr>
        <w:rPr>
          <w:rStyle w:val="Lienhypertexte"/>
          <w:color w:val="000000"/>
          <w:sz w:val="22"/>
          <w:szCs w:val="22"/>
        </w:rPr>
      </w:pPr>
    </w:p>
    <w:p w14:paraId="46EB5B2A" w14:textId="09A731B6" w:rsidR="0068234B" w:rsidRPr="00F575CE" w:rsidRDefault="0068234B" w:rsidP="00F575CE">
      <w:pPr>
        <w:rPr>
          <w:sz w:val="22"/>
          <w:szCs w:val="22"/>
        </w:rPr>
      </w:pPr>
    </w:p>
    <w:sectPr w:rsidR="0068234B" w:rsidRPr="00F575CE" w:rsidSect="00B70CA6">
      <w:footerReference w:type="even" r:id="rId13"/>
      <w:footerReference w:type="default" r:id="rId14"/>
      <w:headerReference w:type="first" r:id="rId15"/>
      <w:footerReference w:type="first" r:id="rId16"/>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B234D" w14:textId="77777777" w:rsidR="0050058D" w:rsidRPr="00E725FE" w:rsidRDefault="0050058D">
      <w:r w:rsidRPr="00E725FE">
        <w:separator/>
      </w:r>
    </w:p>
  </w:endnote>
  <w:endnote w:type="continuationSeparator" w:id="0">
    <w:p w14:paraId="63CA5BC8" w14:textId="77777777" w:rsidR="0050058D" w:rsidRPr="00E725FE" w:rsidRDefault="0050058D">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74AA" w14:textId="77777777" w:rsidR="00B83A05" w:rsidRDefault="00B83A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709B4398" w14:textId="77777777" w:rsidR="00B83A05" w:rsidRDefault="00B83A05">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58E2" w14:textId="54355D75" w:rsidR="00B83A05" w:rsidRPr="00B83A05" w:rsidRDefault="00044C00" w:rsidP="00B83A05">
    <w:pPr>
      <w:pStyle w:val="Pieddepage"/>
      <w:tabs>
        <w:tab w:val="clear" w:pos="4320"/>
        <w:tab w:val="clear" w:pos="8640"/>
        <w:tab w:val="right" w:pos="9214"/>
      </w:tabs>
      <w:ind w:right="5"/>
      <w:rPr>
        <w:rStyle w:val="Numrodepage"/>
        <w:sz w:val="18"/>
        <w:szCs w:val="18"/>
      </w:rPr>
    </w:pPr>
    <w:r>
      <w:rPr>
        <w:b/>
        <w:sz w:val="18"/>
      </w:rPr>
      <w:t>2021</w:t>
    </w:r>
    <w:r w:rsidR="00112C16">
      <w:rPr>
        <w:b/>
        <w:sz w:val="18"/>
      </w:rPr>
      <w:t>.1</w:t>
    </w:r>
    <w:r>
      <w:rPr>
        <w:sz w:val="18"/>
        <w:szCs w:val="18"/>
      </w:rPr>
      <w:tab/>
      <w:t>Page </w:t>
    </w:r>
    <w:r w:rsidR="00B83A05" w:rsidRPr="00B83A05">
      <w:rPr>
        <w:rStyle w:val="Numrodepage"/>
        <w:sz w:val="18"/>
        <w:szCs w:val="18"/>
      </w:rPr>
      <w:fldChar w:fldCharType="begin"/>
    </w:r>
    <w:r w:rsidR="00B83A05" w:rsidRPr="00B83A05">
      <w:rPr>
        <w:rStyle w:val="Numrodepage"/>
        <w:sz w:val="18"/>
        <w:szCs w:val="18"/>
      </w:rPr>
      <w:instrText xml:space="preserve"> PAGE </w:instrText>
    </w:r>
    <w:r w:rsidR="00B83A05" w:rsidRPr="00B83A05">
      <w:rPr>
        <w:rStyle w:val="Numrodepage"/>
        <w:sz w:val="18"/>
        <w:szCs w:val="18"/>
      </w:rPr>
      <w:fldChar w:fldCharType="separate"/>
    </w:r>
    <w:r w:rsidR="00FC175A">
      <w:rPr>
        <w:rStyle w:val="Numrodepage"/>
        <w:noProof/>
        <w:sz w:val="18"/>
        <w:szCs w:val="18"/>
      </w:rPr>
      <w:t>6</w:t>
    </w:r>
    <w:r w:rsidR="00B83A05" w:rsidRPr="00B83A05">
      <w:rPr>
        <w:rStyle w:val="Numrodepage"/>
        <w:sz w:val="18"/>
        <w:szCs w:val="18"/>
      </w:rPr>
      <w:fldChar w:fldCharType="end"/>
    </w:r>
    <w:r>
      <w:rPr>
        <w:rStyle w:val="Numrodepage"/>
        <w:sz w:val="18"/>
        <w:szCs w:val="18"/>
      </w:rPr>
      <w:t xml:space="preserve"> sur </w:t>
    </w:r>
    <w:r w:rsidR="00B83A05" w:rsidRPr="00B83A05">
      <w:rPr>
        <w:rStyle w:val="Numrodepage"/>
        <w:sz w:val="18"/>
        <w:szCs w:val="18"/>
      </w:rPr>
      <w:fldChar w:fldCharType="begin"/>
    </w:r>
    <w:r w:rsidR="00B83A05" w:rsidRPr="00B83A05">
      <w:rPr>
        <w:rStyle w:val="Numrodepage"/>
        <w:sz w:val="18"/>
        <w:szCs w:val="18"/>
      </w:rPr>
      <w:instrText xml:space="preserve"> NUMPAGES </w:instrText>
    </w:r>
    <w:r w:rsidR="00B83A05" w:rsidRPr="00B83A05">
      <w:rPr>
        <w:rStyle w:val="Numrodepage"/>
        <w:sz w:val="18"/>
        <w:szCs w:val="18"/>
      </w:rPr>
      <w:fldChar w:fldCharType="separate"/>
    </w:r>
    <w:r w:rsidR="00FC175A">
      <w:rPr>
        <w:rStyle w:val="Numrodepage"/>
        <w:noProof/>
        <w:sz w:val="18"/>
        <w:szCs w:val="18"/>
      </w:rPr>
      <w:t>6</w:t>
    </w:r>
    <w:r w:rsidR="00B83A05" w:rsidRPr="00B83A05">
      <w:rPr>
        <w:rStyle w:val="Numrodepage"/>
        <w:sz w:val="18"/>
        <w:szCs w:val="18"/>
      </w:rPr>
      <w:fldChar w:fldCharType="end"/>
    </w:r>
  </w:p>
  <w:p w14:paraId="4CDFACDE" w14:textId="15469259" w:rsidR="00B83A05" w:rsidRPr="00FC175A" w:rsidRDefault="00B83A05" w:rsidP="00582940">
    <w:pPr>
      <w:rPr>
        <w:sz w:val="18"/>
        <w:szCs w:val="18"/>
        <w:lang w:val="en-US"/>
      </w:rPr>
    </w:pPr>
    <w:r w:rsidRPr="00B83A05">
      <w:rPr>
        <w:sz w:val="18"/>
        <w:szCs w:val="18"/>
      </w:rPr>
      <w:fldChar w:fldCharType="begin"/>
    </w:r>
    <w:r w:rsidRPr="00FC175A">
      <w:rPr>
        <w:sz w:val="18"/>
        <w:szCs w:val="18"/>
        <w:lang w:val="en-US"/>
      </w:rPr>
      <w:instrText xml:space="preserve"> FILENAME </w:instrText>
    </w:r>
    <w:r w:rsidRPr="00B83A05">
      <w:rPr>
        <w:sz w:val="18"/>
        <w:szCs w:val="18"/>
      </w:rPr>
      <w:fldChar w:fldCharType="separate"/>
    </w:r>
    <w:r w:rsidR="00BE00BC" w:rsidRPr="00FC175A">
      <w:rPr>
        <w:noProof/>
        <w:sz w:val="18"/>
        <w:szCs w:val="18"/>
        <w:lang w:val="en-US"/>
      </w:rPr>
      <w:t>d4c_tenderform_fr.docx</w:t>
    </w:r>
    <w:r w:rsidRPr="00B83A05">
      <w:rPr>
        <w:sz w:val="18"/>
        <w:szCs w:val="18"/>
      </w:rPr>
      <w:fldChar w:fldCharType="end"/>
    </w:r>
    <w:r w:rsidR="00FC175A" w:rsidRPr="00FC175A">
      <w:rPr>
        <w:sz w:val="18"/>
        <w:szCs w:val="18"/>
        <w:lang w:val="en-US"/>
      </w:rPr>
      <w:t xml:space="preserve"> </w:t>
    </w:r>
    <w:r w:rsidR="00FC175A">
      <w:rPr>
        <w:sz w:val="18"/>
        <w:szCs w:val="18"/>
        <w:lang w:val="en-US"/>
      </w:rPr>
      <w:t xml:space="preserve">Lot2 </w:t>
    </w:r>
    <w:proofErr w:type="spellStart"/>
    <w:r w:rsidR="00FC175A">
      <w:rPr>
        <w:sz w:val="18"/>
        <w:szCs w:val="18"/>
        <w:lang w:val="en-US"/>
      </w:rPr>
      <w:t>Anj</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1BF3" w14:textId="77777777" w:rsidR="00B83A05" w:rsidRPr="00B83A05" w:rsidRDefault="00D143D5" w:rsidP="00B83A05">
    <w:pPr>
      <w:pStyle w:val="Pieddepage"/>
      <w:tabs>
        <w:tab w:val="clear" w:pos="4320"/>
        <w:tab w:val="clear" w:pos="8640"/>
        <w:tab w:val="right" w:pos="9214"/>
      </w:tabs>
      <w:ind w:right="5"/>
      <w:rPr>
        <w:rStyle w:val="Numrodepage"/>
        <w:sz w:val="18"/>
        <w:szCs w:val="18"/>
      </w:rPr>
    </w:pPr>
    <w:r>
      <w:rPr>
        <w:b/>
        <w:sz w:val="18"/>
        <w:szCs w:val="18"/>
      </w:rPr>
      <w:t>15 janvier 2016</w:t>
    </w:r>
    <w:r>
      <w:rPr>
        <w:sz w:val="18"/>
        <w:szCs w:val="18"/>
      </w:rPr>
      <w:tab/>
      <w:t>Page </w:t>
    </w:r>
    <w:r w:rsidR="00B83A05" w:rsidRPr="00B83A05">
      <w:rPr>
        <w:rStyle w:val="Numrodepage"/>
        <w:sz w:val="18"/>
        <w:szCs w:val="18"/>
      </w:rPr>
      <w:fldChar w:fldCharType="begin"/>
    </w:r>
    <w:r w:rsidR="00B83A05" w:rsidRPr="00B83A05">
      <w:rPr>
        <w:rStyle w:val="Numrodepage"/>
        <w:sz w:val="18"/>
        <w:szCs w:val="18"/>
      </w:rPr>
      <w:instrText xml:space="preserve"> PAGE </w:instrText>
    </w:r>
    <w:r w:rsidR="00B83A05" w:rsidRPr="00B83A05">
      <w:rPr>
        <w:rStyle w:val="Numrodepage"/>
        <w:sz w:val="18"/>
        <w:szCs w:val="18"/>
      </w:rPr>
      <w:fldChar w:fldCharType="separate"/>
    </w:r>
    <w:r w:rsidR="009E336A">
      <w:rPr>
        <w:rStyle w:val="Numrodepage"/>
        <w:sz w:val="18"/>
        <w:szCs w:val="18"/>
      </w:rPr>
      <w:t>1</w:t>
    </w:r>
    <w:r w:rsidR="00B83A05" w:rsidRPr="00B83A05">
      <w:rPr>
        <w:rStyle w:val="Numrodepage"/>
        <w:sz w:val="18"/>
        <w:szCs w:val="18"/>
      </w:rPr>
      <w:fldChar w:fldCharType="end"/>
    </w:r>
    <w:r>
      <w:rPr>
        <w:rStyle w:val="Numrodepage"/>
        <w:sz w:val="18"/>
        <w:szCs w:val="18"/>
      </w:rPr>
      <w:t xml:space="preserve"> sur </w:t>
    </w:r>
    <w:r w:rsidR="00B83A05" w:rsidRPr="00B83A05">
      <w:rPr>
        <w:rStyle w:val="Numrodepage"/>
        <w:sz w:val="18"/>
        <w:szCs w:val="18"/>
      </w:rPr>
      <w:fldChar w:fldCharType="begin"/>
    </w:r>
    <w:r w:rsidR="00B83A05" w:rsidRPr="00B83A05">
      <w:rPr>
        <w:rStyle w:val="Numrodepage"/>
        <w:sz w:val="18"/>
        <w:szCs w:val="18"/>
      </w:rPr>
      <w:instrText xml:space="preserve"> NUMPAGES </w:instrText>
    </w:r>
    <w:r w:rsidR="00B83A05" w:rsidRPr="00B83A05">
      <w:rPr>
        <w:rStyle w:val="Numrodepage"/>
        <w:sz w:val="18"/>
        <w:szCs w:val="18"/>
      </w:rPr>
      <w:fldChar w:fldCharType="separate"/>
    </w:r>
    <w:r w:rsidR="009E336A">
      <w:rPr>
        <w:rStyle w:val="Numrodepage"/>
        <w:sz w:val="18"/>
        <w:szCs w:val="18"/>
      </w:rPr>
      <w:t>8</w:t>
    </w:r>
    <w:r w:rsidR="00B83A05" w:rsidRPr="00B83A05">
      <w:rPr>
        <w:rStyle w:val="Numrodepage"/>
        <w:sz w:val="18"/>
        <w:szCs w:val="18"/>
      </w:rPr>
      <w:fldChar w:fldCharType="end"/>
    </w:r>
  </w:p>
  <w:p w14:paraId="2A814073" w14:textId="77777777" w:rsidR="00B83A05" w:rsidRPr="00E725FE" w:rsidRDefault="00B83A05" w:rsidP="00B83A05">
    <w:pPr>
      <w:pStyle w:val="Pieddepage"/>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D22FC2">
      <w:rPr>
        <w:sz w:val="18"/>
        <w:szCs w:val="18"/>
      </w:rPr>
      <w:t>d4c_tenderform_en.doc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93417" w14:textId="77777777" w:rsidR="0050058D" w:rsidRPr="00E725FE" w:rsidRDefault="0050058D">
      <w:r w:rsidRPr="00E725FE">
        <w:separator/>
      </w:r>
    </w:p>
  </w:footnote>
  <w:footnote w:type="continuationSeparator" w:id="0">
    <w:p w14:paraId="4EFBB764" w14:textId="77777777" w:rsidR="0050058D" w:rsidRPr="00E725FE" w:rsidRDefault="0050058D">
      <w:r w:rsidRPr="00E725FE">
        <w:continuationSeparator/>
      </w:r>
    </w:p>
  </w:footnote>
  <w:footnote w:id="1">
    <w:p w14:paraId="76B595DB" w14:textId="77777777" w:rsidR="00B83A05" w:rsidRPr="00E725FE" w:rsidRDefault="00B83A05" w:rsidP="00A3624D">
      <w:pPr>
        <w:pStyle w:val="Notedebasdepage"/>
      </w:pPr>
      <w:r>
        <w:rPr>
          <w:rStyle w:val="Appelnotedebasdep"/>
        </w:rPr>
        <w:footnoteRef/>
      </w:r>
      <w:r>
        <w:t xml:space="preserve"> Pays dans lequel l’entité légale est établie.</w:t>
      </w:r>
    </w:p>
  </w:footnote>
  <w:footnote w:id="2">
    <w:p w14:paraId="2F42F682" w14:textId="24538BFF" w:rsidR="00B83A05" w:rsidRPr="00E725FE" w:rsidRDefault="00B83A05" w:rsidP="00A3624D">
      <w:pPr>
        <w:pStyle w:val="Notedebasdepage"/>
      </w:pPr>
      <w:r>
        <w:rPr>
          <w:rStyle w:val="Appelnotedebasdep"/>
        </w:rPr>
        <w:footnoteRef/>
      </w:r>
      <w:r>
        <w:t xml:space="preserve"> Ajoutez ou supprimez autant de lignes que nécessaire pour les membres. Veuillez noter qu’une entité pourvoyeuse de capacités/un sous-traitant ne doit pas être considéré(e) comme un membre aux fins du présent appel d’offres. Dans le cas où cette offre serait soumise par un soumissionnaire individuel, le nom de ce dernier devrait être indiqué sous la rubrique «Chef de file» (et toutes les autres lignes devraient être supprimées).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A895" w14:textId="77777777" w:rsidR="00B83A05" w:rsidRDefault="00B83A05"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E336A">
      <w:rPr>
        <w:rStyle w:val="Numrodepage"/>
      </w:rPr>
      <w:t>1</w:t>
    </w:r>
    <w:r>
      <w:rPr>
        <w:rStyle w:val="Numrodepage"/>
      </w:rPr>
      <w:fldChar w:fldCharType="end"/>
    </w:r>
  </w:p>
  <w:p w14:paraId="606A1AFE" w14:textId="77777777" w:rsidR="00B83A05" w:rsidRDefault="00B83A05"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94D4701"/>
    <w:multiLevelType w:val="hybridMultilevel"/>
    <w:tmpl w:val="81F0377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9"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0"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59"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0"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1"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2"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6B031F05"/>
    <w:multiLevelType w:val="hybridMultilevel"/>
    <w:tmpl w:val="1CE28068"/>
    <w:lvl w:ilvl="0" w:tplc="D7EC2B52">
      <w:start w:val="1"/>
      <w:numFmt w:val="decimal"/>
      <w:lvlText w:val="22.%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5"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6" w15:restartNumberingAfterBreak="0">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67"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8" w15:restartNumberingAfterBreak="0">
    <w:nsid w:val="71E405D9"/>
    <w:multiLevelType w:val="hybridMultilevel"/>
    <w:tmpl w:val="21EA856C"/>
    <w:lvl w:ilvl="0" w:tplc="1388B30C">
      <w:start w:val="4"/>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5DCA7624">
      <w:start w:val="1"/>
      <w:numFmt w:val="bullet"/>
      <w:lvlText w:val=""/>
      <w:lvlJc w:val="left"/>
      <w:pPr>
        <w:tabs>
          <w:tab w:val="num" w:pos="1440"/>
        </w:tabs>
        <w:ind w:left="144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69"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1"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3"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4"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411940"/>
    <w:multiLevelType w:val="hybridMultilevel"/>
    <w:tmpl w:val="C734D21E"/>
    <w:lvl w:ilvl="0" w:tplc="6EE0F53E">
      <w:start w:val="1"/>
      <w:numFmt w:val="decimal"/>
      <w:lvlText w:val="2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7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1"/>
  </w:num>
  <w:num w:numId="2">
    <w:abstractNumId w:val="52"/>
  </w:num>
  <w:num w:numId="3">
    <w:abstractNumId w:val="76"/>
  </w:num>
  <w:num w:numId="4">
    <w:abstractNumId w:val="7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2"/>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2"/>
  </w:num>
  <w:num w:numId="17">
    <w:abstractNumId w:val="12"/>
  </w:num>
  <w:num w:numId="18">
    <w:abstractNumId w:val="17"/>
  </w:num>
  <w:num w:numId="19">
    <w:abstractNumId w:val="46"/>
  </w:num>
  <w:num w:numId="20">
    <w:abstractNumId w:val="73"/>
  </w:num>
  <w:num w:numId="21">
    <w:abstractNumId w:val="24"/>
  </w:num>
  <w:num w:numId="22">
    <w:abstractNumId w:val="16"/>
  </w:num>
  <w:num w:numId="23">
    <w:abstractNumId w:val="78"/>
  </w:num>
  <w:num w:numId="24">
    <w:abstractNumId w:val="40"/>
  </w:num>
  <w:num w:numId="25">
    <w:abstractNumId w:val="38"/>
  </w:num>
  <w:num w:numId="26">
    <w:abstractNumId w:val="58"/>
  </w:num>
  <w:num w:numId="27">
    <w:abstractNumId w:val="7"/>
  </w:num>
  <w:num w:numId="28">
    <w:abstractNumId w:val="69"/>
  </w:num>
  <w:num w:numId="29">
    <w:abstractNumId w:val="35"/>
  </w:num>
  <w:num w:numId="30">
    <w:abstractNumId w:val="20"/>
  </w:num>
  <w:num w:numId="31">
    <w:abstractNumId w:val="74"/>
  </w:num>
  <w:num w:numId="32">
    <w:abstractNumId w:val="77"/>
  </w:num>
  <w:num w:numId="33">
    <w:abstractNumId w:val="11"/>
  </w:num>
  <w:num w:numId="34">
    <w:abstractNumId w:val="66"/>
  </w:num>
  <w:num w:numId="35">
    <w:abstractNumId w:val="51"/>
  </w:num>
  <w:num w:numId="36">
    <w:abstractNumId w:val="4"/>
  </w:num>
  <w:num w:numId="37">
    <w:abstractNumId w:val="3"/>
  </w:num>
  <w:num w:numId="38">
    <w:abstractNumId w:val="34"/>
  </w:num>
  <w:num w:numId="39">
    <w:abstractNumId w:val="42"/>
  </w:num>
  <w:num w:numId="40">
    <w:abstractNumId w:val="61"/>
  </w:num>
  <w:num w:numId="41">
    <w:abstractNumId w:val="15"/>
  </w:num>
  <w:num w:numId="42">
    <w:abstractNumId w:val="37"/>
  </w:num>
  <w:num w:numId="43">
    <w:abstractNumId w:val="56"/>
  </w:num>
  <w:num w:numId="44">
    <w:abstractNumId w:val="68"/>
  </w:num>
  <w:num w:numId="45">
    <w:abstractNumId w:val="43"/>
  </w:num>
  <w:num w:numId="46">
    <w:abstractNumId w:val="50"/>
  </w:num>
  <w:num w:numId="47">
    <w:abstractNumId w:val="32"/>
  </w:num>
  <w:num w:numId="48">
    <w:abstractNumId w:val="67"/>
  </w:num>
  <w:num w:numId="49">
    <w:abstractNumId w:val="27"/>
  </w:num>
  <w:num w:numId="50">
    <w:abstractNumId w:val="64"/>
  </w:num>
  <w:num w:numId="51">
    <w:abstractNumId w:val="49"/>
  </w:num>
  <w:num w:numId="52">
    <w:abstractNumId w:val="60"/>
  </w:num>
  <w:num w:numId="53">
    <w:abstractNumId w:val="6"/>
  </w:num>
  <w:num w:numId="54">
    <w:abstractNumId w:val="44"/>
  </w:num>
  <w:num w:numId="55">
    <w:abstractNumId w:val="75"/>
  </w:num>
  <w:num w:numId="56">
    <w:abstractNumId w:val="25"/>
  </w:num>
  <w:num w:numId="57">
    <w:abstractNumId w:val="65"/>
  </w:num>
  <w:num w:numId="58">
    <w:abstractNumId w:val="59"/>
  </w:num>
  <w:num w:numId="59">
    <w:abstractNumId w:val="70"/>
  </w:num>
  <w:num w:numId="60">
    <w:abstractNumId w:val="21"/>
  </w:num>
  <w:num w:numId="61">
    <w:abstractNumId w:val="1"/>
  </w:num>
  <w:num w:numId="62">
    <w:abstractNumId w:val="53"/>
  </w:num>
  <w:num w:numId="63">
    <w:abstractNumId w:val="55"/>
  </w:num>
  <w:num w:numId="64">
    <w:abstractNumId w:val="41"/>
  </w:num>
  <w:num w:numId="65">
    <w:abstractNumId w:val="18"/>
  </w:num>
  <w:num w:numId="66">
    <w:abstractNumId w:val="63"/>
    <w:lvlOverride w:ilvl="0">
      <w:startOverride w:val="1"/>
    </w:lvlOverride>
  </w:num>
  <w:num w:numId="67">
    <w:abstractNumId w:val="63"/>
    <w:lvlOverride w:ilvl="0">
      <w:startOverride w:val="1"/>
    </w:lvlOverride>
  </w:num>
  <w:num w:numId="68">
    <w:abstractNumId w:val="63"/>
    <w:lvlOverride w:ilvl="0">
      <w:startOverride w:val="1"/>
    </w:lvlOverride>
  </w:num>
  <w:num w:numId="69">
    <w:abstractNumId w:val="63"/>
    <w:lvlOverride w:ilvl="0">
      <w:startOverride w:val="1"/>
    </w:lvlOverride>
  </w:num>
  <w:num w:numId="70">
    <w:abstractNumId w:val="63"/>
    <w:lvlOverride w:ilvl="0">
      <w:startOverride w:val="1"/>
    </w:lvlOverride>
  </w:num>
  <w:num w:numId="71">
    <w:abstractNumId w:val="63"/>
    <w:lvlOverride w:ilvl="0">
      <w:startOverride w:val="1"/>
    </w:lvlOverride>
  </w:num>
  <w:num w:numId="72">
    <w:abstractNumId w:val="63"/>
    <w:lvlOverride w:ilvl="0">
      <w:startOverride w:val="1"/>
    </w:lvlOverride>
  </w:num>
  <w:num w:numId="73">
    <w:abstractNumId w:val="63"/>
    <w:lvlOverride w:ilvl="0">
      <w:startOverride w:val="1"/>
    </w:lvlOverride>
  </w:num>
  <w:num w:numId="74">
    <w:abstractNumId w:val="63"/>
    <w:lvlOverride w:ilvl="0">
      <w:startOverride w:val="1"/>
    </w:lvlOverride>
  </w:num>
  <w:num w:numId="75">
    <w:abstractNumId w:val="63"/>
    <w:lvlOverride w:ilvl="0">
      <w:startOverride w:val="1"/>
    </w:lvlOverride>
  </w:num>
  <w:num w:numId="76">
    <w:abstractNumId w:val="63"/>
    <w:lvlOverride w:ilvl="0">
      <w:startOverride w:val="1"/>
    </w:lvlOverride>
  </w:num>
  <w:num w:numId="77">
    <w:abstractNumId w:val="63"/>
    <w:lvlOverride w:ilvl="0">
      <w:startOverride w:val="1"/>
    </w:lvlOverride>
  </w:num>
  <w:num w:numId="78">
    <w:abstractNumId w:val="63"/>
    <w:lvlOverride w:ilvl="0">
      <w:startOverride w:val="1"/>
    </w:lvlOverride>
  </w:num>
  <w:num w:numId="79">
    <w:abstractNumId w:val="63"/>
    <w:lvlOverride w:ilvl="0">
      <w:startOverride w:val="1"/>
    </w:lvlOverride>
  </w:num>
  <w:num w:numId="80">
    <w:abstractNumId w:val="63"/>
    <w:lvlOverride w:ilvl="0">
      <w:startOverride w:val="1"/>
    </w:lvlOverride>
  </w:num>
  <w:num w:numId="81">
    <w:abstractNumId w:val="63"/>
    <w:lvlOverride w:ilvl="0">
      <w:startOverride w:val="1"/>
    </w:lvlOverride>
  </w:num>
  <w:num w:numId="82">
    <w:abstractNumId w:val="63"/>
  </w:num>
  <w:num w:numId="83">
    <w:abstractNumId w:val="63"/>
    <w:lvlOverride w:ilvl="0">
      <w:startOverride w:val="1"/>
    </w:lvlOverride>
  </w:num>
  <w:num w:numId="84">
    <w:abstractNumId w:val="63"/>
    <w:lvlOverride w:ilvl="0">
      <w:startOverride w:val="1"/>
    </w:lvlOverride>
  </w:num>
  <w:num w:numId="85">
    <w:abstractNumId w:val="63"/>
    <w:lvlOverride w:ilvl="0">
      <w:startOverride w:val="1"/>
    </w:lvlOverride>
  </w:num>
  <w:num w:numId="86">
    <w:abstractNumId w:val="63"/>
    <w:lvlOverride w:ilvl="0">
      <w:startOverride w:val="1"/>
    </w:lvlOverride>
  </w:num>
  <w:num w:numId="87">
    <w:abstractNumId w:val="63"/>
    <w:lvlOverride w:ilvl="0">
      <w:startOverride w:val="1"/>
    </w:lvlOverride>
  </w:num>
  <w:num w:numId="88">
    <w:abstractNumId w:val="63"/>
    <w:lvlOverride w:ilvl="0">
      <w:startOverride w:val="1"/>
    </w:lvlOverride>
  </w:num>
  <w:num w:numId="89">
    <w:abstractNumId w:val="63"/>
    <w:lvlOverride w:ilvl="0">
      <w:startOverride w:val="1"/>
    </w:lvlOverride>
  </w:num>
  <w:num w:numId="90">
    <w:abstractNumId w:val="63"/>
    <w:lvlOverride w:ilvl="0">
      <w:startOverride w:val="1"/>
    </w:lvlOverride>
  </w:num>
  <w:num w:numId="91">
    <w:abstractNumId w:val="63"/>
    <w:lvlOverride w:ilvl="0">
      <w:startOverride w:val="1"/>
    </w:lvlOverride>
  </w:num>
  <w:num w:numId="92">
    <w:abstractNumId w:val="63"/>
    <w:lvlOverride w:ilvl="0">
      <w:startOverride w:val="1"/>
    </w:lvlOverride>
  </w:num>
  <w:num w:numId="93">
    <w:abstractNumId w:val="63"/>
    <w:lvlOverride w:ilvl="0">
      <w:startOverride w:val="1"/>
    </w:lvlOverride>
  </w:num>
  <w:num w:numId="94">
    <w:abstractNumId w:val="63"/>
    <w:lvlOverride w:ilvl="0">
      <w:startOverride w:val="1"/>
    </w:lvlOverride>
  </w:num>
  <w:num w:numId="95">
    <w:abstractNumId w:val="63"/>
    <w:lvlOverride w:ilvl="0">
      <w:startOverride w:val="1"/>
    </w:lvlOverride>
  </w:num>
  <w:num w:numId="96">
    <w:abstractNumId w:val="63"/>
    <w:lvlOverride w:ilvl="0">
      <w:startOverride w:val="1"/>
    </w:lvlOverride>
  </w:num>
  <w:num w:numId="97">
    <w:abstractNumId w:val="63"/>
    <w:lvlOverride w:ilvl="0">
      <w:startOverride w:val="1"/>
    </w:lvlOverride>
  </w:num>
  <w:num w:numId="98">
    <w:abstractNumId w:val="63"/>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7"/>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 w:numId="111">
    <w:abstractNumId w:val="54"/>
  </w:num>
  <w:num w:numId="112">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1"/>
  <w:activeWritingStyle w:appName="MSWord" w:lang="fr-FR" w:vendorID="64" w:dllVersion="6" w:nlCheck="1" w:checkStyle="0"/>
  <w:activeWritingStyle w:appName="MSWord" w:lang="en-IE" w:vendorID="64" w:dllVersion="6" w:nlCheck="1" w:checkStyle="1"/>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14696"/>
    <w:rsid w:val="00020A5B"/>
    <w:rsid w:val="00030A2D"/>
    <w:rsid w:val="00031E63"/>
    <w:rsid w:val="0004070B"/>
    <w:rsid w:val="00041BE0"/>
    <w:rsid w:val="00044C00"/>
    <w:rsid w:val="000529DF"/>
    <w:rsid w:val="00055A26"/>
    <w:rsid w:val="00057B00"/>
    <w:rsid w:val="00060C1E"/>
    <w:rsid w:val="00062E35"/>
    <w:rsid w:val="00062E46"/>
    <w:rsid w:val="00065189"/>
    <w:rsid w:val="000A278D"/>
    <w:rsid w:val="000A31D6"/>
    <w:rsid w:val="000A6A0E"/>
    <w:rsid w:val="000B190D"/>
    <w:rsid w:val="000B3EE6"/>
    <w:rsid w:val="000B4083"/>
    <w:rsid w:val="000C0C20"/>
    <w:rsid w:val="000C549B"/>
    <w:rsid w:val="000C6752"/>
    <w:rsid w:val="000C7952"/>
    <w:rsid w:val="000D13E7"/>
    <w:rsid w:val="000D7C74"/>
    <w:rsid w:val="000E0648"/>
    <w:rsid w:val="000E537A"/>
    <w:rsid w:val="000F39C3"/>
    <w:rsid w:val="001050EE"/>
    <w:rsid w:val="00107540"/>
    <w:rsid w:val="00111B7A"/>
    <w:rsid w:val="00112C16"/>
    <w:rsid w:val="00114F35"/>
    <w:rsid w:val="00140F28"/>
    <w:rsid w:val="00144157"/>
    <w:rsid w:val="00167F1C"/>
    <w:rsid w:val="0017313B"/>
    <w:rsid w:val="00173310"/>
    <w:rsid w:val="001902A8"/>
    <w:rsid w:val="00196F72"/>
    <w:rsid w:val="001978EF"/>
    <w:rsid w:val="001A4E4A"/>
    <w:rsid w:val="001B31E6"/>
    <w:rsid w:val="001B453D"/>
    <w:rsid w:val="001C1D2A"/>
    <w:rsid w:val="001D2E64"/>
    <w:rsid w:val="001E2968"/>
    <w:rsid w:val="001E440F"/>
    <w:rsid w:val="001F53A3"/>
    <w:rsid w:val="00203C42"/>
    <w:rsid w:val="00203E27"/>
    <w:rsid w:val="00205125"/>
    <w:rsid w:val="00205F35"/>
    <w:rsid w:val="00212360"/>
    <w:rsid w:val="0021368F"/>
    <w:rsid w:val="002172D1"/>
    <w:rsid w:val="002223C1"/>
    <w:rsid w:val="002475C4"/>
    <w:rsid w:val="00247FEF"/>
    <w:rsid w:val="00252888"/>
    <w:rsid w:val="00253B57"/>
    <w:rsid w:val="002619A1"/>
    <w:rsid w:val="00272022"/>
    <w:rsid w:val="002730FE"/>
    <w:rsid w:val="00276D1E"/>
    <w:rsid w:val="00286A23"/>
    <w:rsid w:val="00295092"/>
    <w:rsid w:val="002A074B"/>
    <w:rsid w:val="002B078C"/>
    <w:rsid w:val="002B13F4"/>
    <w:rsid w:val="002B7EEC"/>
    <w:rsid w:val="002C1A99"/>
    <w:rsid w:val="002D0A12"/>
    <w:rsid w:val="002D0B03"/>
    <w:rsid w:val="002D294D"/>
    <w:rsid w:val="002D75A2"/>
    <w:rsid w:val="002E505A"/>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82FE0"/>
    <w:rsid w:val="00392541"/>
    <w:rsid w:val="003A2536"/>
    <w:rsid w:val="003A358D"/>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D09"/>
    <w:rsid w:val="004243E1"/>
    <w:rsid w:val="004305FD"/>
    <w:rsid w:val="00430F88"/>
    <w:rsid w:val="00433BB0"/>
    <w:rsid w:val="004350B6"/>
    <w:rsid w:val="00441407"/>
    <w:rsid w:val="00443948"/>
    <w:rsid w:val="0044751C"/>
    <w:rsid w:val="004514CD"/>
    <w:rsid w:val="004543B0"/>
    <w:rsid w:val="0046201D"/>
    <w:rsid w:val="00462214"/>
    <w:rsid w:val="004642C9"/>
    <w:rsid w:val="00465174"/>
    <w:rsid w:val="004670EF"/>
    <w:rsid w:val="004715EC"/>
    <w:rsid w:val="004750B6"/>
    <w:rsid w:val="004805F2"/>
    <w:rsid w:val="004842DD"/>
    <w:rsid w:val="0049139F"/>
    <w:rsid w:val="00493524"/>
    <w:rsid w:val="00494A0D"/>
    <w:rsid w:val="004A0C51"/>
    <w:rsid w:val="004B33AB"/>
    <w:rsid w:val="004B5351"/>
    <w:rsid w:val="004C192E"/>
    <w:rsid w:val="004C69D4"/>
    <w:rsid w:val="004D61E0"/>
    <w:rsid w:val="004D6FB2"/>
    <w:rsid w:val="004E1E6E"/>
    <w:rsid w:val="004E52DB"/>
    <w:rsid w:val="004F3026"/>
    <w:rsid w:val="004F7629"/>
    <w:rsid w:val="0050058D"/>
    <w:rsid w:val="005105C1"/>
    <w:rsid w:val="0051204C"/>
    <w:rsid w:val="0051365E"/>
    <w:rsid w:val="005271DB"/>
    <w:rsid w:val="00531A00"/>
    <w:rsid w:val="005346CE"/>
    <w:rsid w:val="005411B0"/>
    <w:rsid w:val="00543710"/>
    <w:rsid w:val="00544044"/>
    <w:rsid w:val="005445DB"/>
    <w:rsid w:val="00546410"/>
    <w:rsid w:val="005478E4"/>
    <w:rsid w:val="005522DF"/>
    <w:rsid w:val="005570BC"/>
    <w:rsid w:val="005613AE"/>
    <w:rsid w:val="0056229A"/>
    <w:rsid w:val="005625FF"/>
    <w:rsid w:val="00564C85"/>
    <w:rsid w:val="005658DC"/>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7571"/>
    <w:rsid w:val="005E22D4"/>
    <w:rsid w:val="005E61B6"/>
    <w:rsid w:val="00612248"/>
    <w:rsid w:val="006218C2"/>
    <w:rsid w:val="00622351"/>
    <w:rsid w:val="00622857"/>
    <w:rsid w:val="00624333"/>
    <w:rsid w:val="006250B5"/>
    <w:rsid w:val="0062562C"/>
    <w:rsid w:val="006316A2"/>
    <w:rsid w:val="0063320F"/>
    <w:rsid w:val="00641155"/>
    <w:rsid w:val="00651CD8"/>
    <w:rsid w:val="006610EB"/>
    <w:rsid w:val="00664730"/>
    <w:rsid w:val="00670009"/>
    <w:rsid w:val="00672E1A"/>
    <w:rsid w:val="00674750"/>
    <w:rsid w:val="0068098D"/>
    <w:rsid w:val="0068234B"/>
    <w:rsid w:val="006872CB"/>
    <w:rsid w:val="006934C9"/>
    <w:rsid w:val="006A4F17"/>
    <w:rsid w:val="006A7645"/>
    <w:rsid w:val="006B2B63"/>
    <w:rsid w:val="006C0FFD"/>
    <w:rsid w:val="006C4752"/>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C7DD4"/>
    <w:rsid w:val="007D5114"/>
    <w:rsid w:val="007D6CD0"/>
    <w:rsid w:val="007D732B"/>
    <w:rsid w:val="007E33CF"/>
    <w:rsid w:val="007E34D8"/>
    <w:rsid w:val="007F037F"/>
    <w:rsid w:val="007F1907"/>
    <w:rsid w:val="00801551"/>
    <w:rsid w:val="0080253E"/>
    <w:rsid w:val="008029EA"/>
    <w:rsid w:val="0080410D"/>
    <w:rsid w:val="008136DF"/>
    <w:rsid w:val="00817365"/>
    <w:rsid w:val="00822BE8"/>
    <w:rsid w:val="00852775"/>
    <w:rsid w:val="00857577"/>
    <w:rsid w:val="0085796F"/>
    <w:rsid w:val="00857997"/>
    <w:rsid w:val="00866754"/>
    <w:rsid w:val="0086700B"/>
    <w:rsid w:val="0087152F"/>
    <w:rsid w:val="00880541"/>
    <w:rsid w:val="008824C1"/>
    <w:rsid w:val="008966EA"/>
    <w:rsid w:val="008A11F3"/>
    <w:rsid w:val="008A24D8"/>
    <w:rsid w:val="008A27FD"/>
    <w:rsid w:val="008A3E96"/>
    <w:rsid w:val="008B2A73"/>
    <w:rsid w:val="008B623E"/>
    <w:rsid w:val="008B7FF3"/>
    <w:rsid w:val="008C3721"/>
    <w:rsid w:val="008C5898"/>
    <w:rsid w:val="008E128B"/>
    <w:rsid w:val="008E2843"/>
    <w:rsid w:val="008E4B88"/>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17FCF"/>
    <w:rsid w:val="00922695"/>
    <w:rsid w:val="009455FD"/>
    <w:rsid w:val="0094728C"/>
    <w:rsid w:val="00950A5D"/>
    <w:rsid w:val="00960DE1"/>
    <w:rsid w:val="009639E9"/>
    <w:rsid w:val="00966028"/>
    <w:rsid w:val="009706F3"/>
    <w:rsid w:val="00974535"/>
    <w:rsid w:val="00990012"/>
    <w:rsid w:val="00991B69"/>
    <w:rsid w:val="009B2EFD"/>
    <w:rsid w:val="009B571E"/>
    <w:rsid w:val="009D684F"/>
    <w:rsid w:val="009D7FB9"/>
    <w:rsid w:val="009E1E02"/>
    <w:rsid w:val="009E336A"/>
    <w:rsid w:val="009E3D4D"/>
    <w:rsid w:val="009F56B6"/>
    <w:rsid w:val="009F648D"/>
    <w:rsid w:val="00A057C7"/>
    <w:rsid w:val="00A10BB1"/>
    <w:rsid w:val="00A11047"/>
    <w:rsid w:val="00A113E2"/>
    <w:rsid w:val="00A16985"/>
    <w:rsid w:val="00A2031F"/>
    <w:rsid w:val="00A20BD1"/>
    <w:rsid w:val="00A20E4D"/>
    <w:rsid w:val="00A21533"/>
    <w:rsid w:val="00A3624D"/>
    <w:rsid w:val="00A41081"/>
    <w:rsid w:val="00A45BA7"/>
    <w:rsid w:val="00A5429D"/>
    <w:rsid w:val="00A77E59"/>
    <w:rsid w:val="00A77ECC"/>
    <w:rsid w:val="00A81065"/>
    <w:rsid w:val="00A8166C"/>
    <w:rsid w:val="00AA1F74"/>
    <w:rsid w:val="00AA410A"/>
    <w:rsid w:val="00AA515C"/>
    <w:rsid w:val="00AC5EC2"/>
    <w:rsid w:val="00AD0AD7"/>
    <w:rsid w:val="00AD0DE4"/>
    <w:rsid w:val="00AD2105"/>
    <w:rsid w:val="00AD4DB7"/>
    <w:rsid w:val="00AE0653"/>
    <w:rsid w:val="00AE38F8"/>
    <w:rsid w:val="00AE4BF8"/>
    <w:rsid w:val="00AF0195"/>
    <w:rsid w:val="00B02897"/>
    <w:rsid w:val="00B078C7"/>
    <w:rsid w:val="00B11BE7"/>
    <w:rsid w:val="00B11FAE"/>
    <w:rsid w:val="00B125D4"/>
    <w:rsid w:val="00B150F8"/>
    <w:rsid w:val="00B26537"/>
    <w:rsid w:val="00B32545"/>
    <w:rsid w:val="00B460D5"/>
    <w:rsid w:val="00B52E82"/>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B1837"/>
    <w:rsid w:val="00BB31D8"/>
    <w:rsid w:val="00BB6C02"/>
    <w:rsid w:val="00BB7241"/>
    <w:rsid w:val="00BC4283"/>
    <w:rsid w:val="00BC7418"/>
    <w:rsid w:val="00BC7B00"/>
    <w:rsid w:val="00BC7DAF"/>
    <w:rsid w:val="00BD0765"/>
    <w:rsid w:val="00BD2F7D"/>
    <w:rsid w:val="00BD3FCB"/>
    <w:rsid w:val="00BD7E6E"/>
    <w:rsid w:val="00BE00BC"/>
    <w:rsid w:val="00BE1859"/>
    <w:rsid w:val="00BE2D0F"/>
    <w:rsid w:val="00BE7A65"/>
    <w:rsid w:val="00BF0782"/>
    <w:rsid w:val="00BF1013"/>
    <w:rsid w:val="00BF1706"/>
    <w:rsid w:val="00BF4853"/>
    <w:rsid w:val="00BF493B"/>
    <w:rsid w:val="00C03D9E"/>
    <w:rsid w:val="00C05B9A"/>
    <w:rsid w:val="00C06FDB"/>
    <w:rsid w:val="00C10E9F"/>
    <w:rsid w:val="00C1176C"/>
    <w:rsid w:val="00C17B19"/>
    <w:rsid w:val="00C202A0"/>
    <w:rsid w:val="00C20DBA"/>
    <w:rsid w:val="00C246F4"/>
    <w:rsid w:val="00C35C0C"/>
    <w:rsid w:val="00C363EE"/>
    <w:rsid w:val="00C367A9"/>
    <w:rsid w:val="00C414DA"/>
    <w:rsid w:val="00C42020"/>
    <w:rsid w:val="00C436EC"/>
    <w:rsid w:val="00C44D28"/>
    <w:rsid w:val="00C5269B"/>
    <w:rsid w:val="00C55CFE"/>
    <w:rsid w:val="00C664A9"/>
    <w:rsid w:val="00C678BA"/>
    <w:rsid w:val="00C719FC"/>
    <w:rsid w:val="00C73DF5"/>
    <w:rsid w:val="00C74716"/>
    <w:rsid w:val="00C83ABE"/>
    <w:rsid w:val="00C91D72"/>
    <w:rsid w:val="00C9403E"/>
    <w:rsid w:val="00C95B97"/>
    <w:rsid w:val="00C96DE9"/>
    <w:rsid w:val="00C97314"/>
    <w:rsid w:val="00CB0002"/>
    <w:rsid w:val="00CB1559"/>
    <w:rsid w:val="00CB54F7"/>
    <w:rsid w:val="00CC24E6"/>
    <w:rsid w:val="00CC2D33"/>
    <w:rsid w:val="00CC74DB"/>
    <w:rsid w:val="00CD0A21"/>
    <w:rsid w:val="00CD2624"/>
    <w:rsid w:val="00CD6A68"/>
    <w:rsid w:val="00CD7DD7"/>
    <w:rsid w:val="00CE4A2D"/>
    <w:rsid w:val="00CF217B"/>
    <w:rsid w:val="00CF24DE"/>
    <w:rsid w:val="00CF3F1F"/>
    <w:rsid w:val="00CF7557"/>
    <w:rsid w:val="00D051CE"/>
    <w:rsid w:val="00D12BF3"/>
    <w:rsid w:val="00D143D5"/>
    <w:rsid w:val="00D22FC2"/>
    <w:rsid w:val="00D309DD"/>
    <w:rsid w:val="00D3197A"/>
    <w:rsid w:val="00D41A1A"/>
    <w:rsid w:val="00D4467C"/>
    <w:rsid w:val="00D45870"/>
    <w:rsid w:val="00D57736"/>
    <w:rsid w:val="00D60BA1"/>
    <w:rsid w:val="00D60F08"/>
    <w:rsid w:val="00D61604"/>
    <w:rsid w:val="00D63EA6"/>
    <w:rsid w:val="00D75D16"/>
    <w:rsid w:val="00D8674A"/>
    <w:rsid w:val="00D907F8"/>
    <w:rsid w:val="00D9227E"/>
    <w:rsid w:val="00D943D4"/>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1DF"/>
    <w:rsid w:val="00E06F05"/>
    <w:rsid w:val="00E12E18"/>
    <w:rsid w:val="00E142EC"/>
    <w:rsid w:val="00E150B3"/>
    <w:rsid w:val="00E2147E"/>
    <w:rsid w:val="00E246FA"/>
    <w:rsid w:val="00E24C7B"/>
    <w:rsid w:val="00E40327"/>
    <w:rsid w:val="00E47BD9"/>
    <w:rsid w:val="00E543C5"/>
    <w:rsid w:val="00E60D89"/>
    <w:rsid w:val="00E61684"/>
    <w:rsid w:val="00E61789"/>
    <w:rsid w:val="00E725FE"/>
    <w:rsid w:val="00E72F15"/>
    <w:rsid w:val="00E75A03"/>
    <w:rsid w:val="00E810FC"/>
    <w:rsid w:val="00E82AB3"/>
    <w:rsid w:val="00E8552D"/>
    <w:rsid w:val="00E86962"/>
    <w:rsid w:val="00E9029F"/>
    <w:rsid w:val="00E91FA1"/>
    <w:rsid w:val="00E95D40"/>
    <w:rsid w:val="00EA5A3B"/>
    <w:rsid w:val="00EB081C"/>
    <w:rsid w:val="00EB5D04"/>
    <w:rsid w:val="00EB786F"/>
    <w:rsid w:val="00EC0A31"/>
    <w:rsid w:val="00EC3874"/>
    <w:rsid w:val="00ED1626"/>
    <w:rsid w:val="00ED3D74"/>
    <w:rsid w:val="00ED7BD7"/>
    <w:rsid w:val="00EE1B77"/>
    <w:rsid w:val="00EE24B3"/>
    <w:rsid w:val="00EE3905"/>
    <w:rsid w:val="00EE4B9F"/>
    <w:rsid w:val="00EE73C2"/>
    <w:rsid w:val="00EF4FC3"/>
    <w:rsid w:val="00F04815"/>
    <w:rsid w:val="00F04CE7"/>
    <w:rsid w:val="00F10150"/>
    <w:rsid w:val="00F13755"/>
    <w:rsid w:val="00F205E1"/>
    <w:rsid w:val="00F25C13"/>
    <w:rsid w:val="00F35231"/>
    <w:rsid w:val="00F37CDB"/>
    <w:rsid w:val="00F465BB"/>
    <w:rsid w:val="00F54C76"/>
    <w:rsid w:val="00F575CE"/>
    <w:rsid w:val="00F612B3"/>
    <w:rsid w:val="00F70558"/>
    <w:rsid w:val="00F72ED9"/>
    <w:rsid w:val="00F8386F"/>
    <w:rsid w:val="00F85039"/>
    <w:rsid w:val="00F8572E"/>
    <w:rsid w:val="00F866AA"/>
    <w:rsid w:val="00F9163A"/>
    <w:rsid w:val="00F96B09"/>
    <w:rsid w:val="00FA09A8"/>
    <w:rsid w:val="00FA10D2"/>
    <w:rsid w:val="00FB1539"/>
    <w:rsid w:val="00FB7CAC"/>
    <w:rsid w:val="00FC175A"/>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2D1A4"/>
  <w15:chartTrackingRefBased/>
  <w15:docId w15:val="{854BA39F-F577-4AA5-956E-60544C4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2A"/>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B7372A"/>
    <w:rPr>
      <w:sz w:val="20"/>
    </w:rPr>
  </w:style>
  <w:style w:type="character" w:styleId="Lienhypertexte">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uiPriority w:val="99"/>
    <w:rsid w:val="004842DD"/>
    <w:rPr>
      <w:sz w:val="16"/>
      <w:szCs w:val="16"/>
    </w:rPr>
  </w:style>
  <w:style w:type="paragraph" w:styleId="Commentaire">
    <w:name w:val="annotation text"/>
    <w:basedOn w:val="Normal"/>
    <w:link w:val="CommentaireCar"/>
    <w:rsid w:val="004842DD"/>
    <w:rPr>
      <w:sz w:val="20"/>
    </w:rPr>
  </w:style>
  <w:style w:type="paragraph" w:styleId="Objetducommentaire">
    <w:name w:val="annotation subject"/>
    <w:basedOn w:val="Commentaire"/>
    <w:next w:val="Commentaire"/>
    <w:semiHidden/>
    <w:rsid w:val="004842DD"/>
    <w:rPr>
      <w:b/>
      <w:bCs/>
    </w:rPr>
  </w:style>
  <w:style w:type="paragraph" w:styleId="Rvision">
    <w:name w:val="Revision"/>
    <w:hidden/>
    <w:uiPriority w:val="99"/>
    <w:semiHidden/>
    <w:rsid w:val="004B5351"/>
    <w:rPr>
      <w:snapToGrid w:val="0"/>
      <w:sz w:val="24"/>
      <w:lang w:eastAsia="en-US"/>
    </w:rPr>
  </w:style>
  <w:style w:type="character" w:customStyle="1" w:styleId="CommentaireCar">
    <w:name w:val="Commentaire Car"/>
    <w:link w:val="Commentaire"/>
    <w:rsid w:val="00F465BB"/>
    <w:rPr>
      <w:snapToGrid w:val="0"/>
      <w:lang w:eastAsia="en-US"/>
    </w:rPr>
  </w:style>
  <w:style w:type="paragraph" w:styleId="Paragraphedeliste">
    <w:name w:val="List Paragraph"/>
    <w:basedOn w:val="Normal"/>
    <w:uiPriority w:val="34"/>
    <w:qFormat/>
    <w:rsid w:val="005E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 w:id="1975598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s.ec.europa.eu/display/ExactExternalWikiFR/Annexes%23Annexes-AnnexesA(Ch.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5A29-FCED-4BE0-92B9-E21D4EE79572}">
  <ds:schemaRefs>
    <ds:schemaRef ds:uri="http://schemas.microsoft.com/sharepoint/v3/contenttype/forms"/>
  </ds:schemaRefs>
</ds:datastoreItem>
</file>

<file path=customXml/itemProps2.xml><?xml version="1.0" encoding="utf-8"?>
<ds:datastoreItem xmlns:ds="http://schemas.openxmlformats.org/officeDocument/2006/customXml" ds:itemID="{EBB8A5C6-9987-4240-9777-39CEB315F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2FE5B-9D9E-465F-BF10-A45CEFB30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7C7A6-5311-416F-9700-DDD0CF99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1900</Words>
  <Characters>10450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Manager/>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XXXXXXX</dc:creator>
  <cp:keywords/>
  <dc:description/>
  <cp:lastModifiedBy>VR</cp:lastModifiedBy>
  <cp:revision>12</cp:revision>
  <cp:lastPrinted>2011-09-27T09:12:00Z</cp:lastPrinted>
  <dcterms:created xsi:type="dcterms:W3CDTF">2022-12-08T07:26:00Z</dcterms:created>
  <dcterms:modified xsi:type="dcterms:W3CDTF">2023-02-22T05:33:00Z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