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AF31" w14:textId="77777777" w:rsidR="0068234B" w:rsidRPr="00C43114" w:rsidRDefault="0068234B">
      <w:pPr>
        <w:pStyle w:val="oddl-nadpis"/>
        <w:widowControl/>
        <w:jc w:val="center"/>
        <w:rPr>
          <w:rFonts w:ascii="Times New Roman" w:hAnsi="Times New Roman"/>
          <w:sz w:val="28"/>
          <w:szCs w:val="28"/>
        </w:rPr>
      </w:pPr>
      <w:r>
        <w:rPr>
          <w:rFonts w:ascii="Times New Roman" w:hAnsi="Times New Roman"/>
          <w:sz w:val="28"/>
          <w:szCs w:val="28"/>
        </w:rPr>
        <w:t>VOLUME 1</w:t>
      </w:r>
    </w:p>
    <w:p w14:paraId="74D8C23D" w14:textId="77777777" w:rsidR="0068234B" w:rsidRPr="00A0210F" w:rsidRDefault="0068234B">
      <w:pPr>
        <w:pStyle w:val="oddl-nadpis"/>
        <w:widowControl/>
        <w:jc w:val="center"/>
        <w:rPr>
          <w:rFonts w:ascii="Times New Roman" w:hAnsi="Times New Roman"/>
          <w:sz w:val="28"/>
          <w:szCs w:val="28"/>
          <w:lang w:val="fr-BE"/>
        </w:rPr>
      </w:pPr>
    </w:p>
    <w:p w14:paraId="3AA09D64" w14:textId="77777777" w:rsidR="0068234B" w:rsidRPr="00C43114" w:rsidRDefault="0068234B">
      <w:pPr>
        <w:pStyle w:val="Titre1"/>
        <w:rPr>
          <w:rFonts w:ascii="Times New Roman" w:hAnsi="Times New Roman"/>
          <w:color w:val="auto"/>
          <w:szCs w:val="28"/>
        </w:rPr>
      </w:pPr>
      <w:bookmarkStart w:id="0" w:name="_Toc41823823"/>
      <w:bookmarkStart w:id="1" w:name="_Toc41877032"/>
      <w:r>
        <w:rPr>
          <w:rFonts w:ascii="Times New Roman" w:hAnsi="Times New Roman"/>
          <w:color w:val="auto"/>
          <w:szCs w:val="28"/>
        </w:rPr>
        <w:t>SECTION 3</w:t>
      </w:r>
      <w:bookmarkEnd w:id="0"/>
      <w:r>
        <w:rPr>
          <w:rFonts w:ascii="Times New Roman" w:hAnsi="Times New Roman"/>
          <w:color w:val="auto"/>
          <w:szCs w:val="28"/>
        </w:rPr>
        <w:t xml:space="preserve"> </w:t>
      </w:r>
      <w:r>
        <w:t xml:space="preserve"> </w:t>
      </w:r>
      <w:r>
        <w:br/>
      </w:r>
      <w:r>
        <w:rPr>
          <w:rFonts w:ascii="Times New Roman" w:hAnsi="Times New Roman"/>
          <w:color w:val="auto"/>
          <w:szCs w:val="28"/>
        </w:rPr>
        <w:t>MODÈLE DE GARANTIE DE SOUMISSION</w:t>
      </w:r>
      <w:bookmarkStart w:id="2" w:name="_Toc41823824"/>
      <w:bookmarkEnd w:id="1"/>
      <w:bookmarkEnd w:id="2"/>
    </w:p>
    <w:p w14:paraId="3EC2C94A" w14:textId="77777777" w:rsidR="0068234B" w:rsidRPr="00C43114" w:rsidRDefault="0068234B">
      <w:pPr>
        <w:ind w:left="709"/>
        <w:jc w:val="both"/>
        <w:rPr>
          <w:sz w:val="28"/>
          <w:szCs w:val="28"/>
          <w:u w:val="single"/>
        </w:rPr>
      </w:pPr>
    </w:p>
    <w:p w14:paraId="51B0EC0E" w14:textId="77777777" w:rsidR="0068234B" w:rsidRPr="00C43114" w:rsidRDefault="0068234B">
      <w:pPr>
        <w:jc w:val="center"/>
        <w:rPr>
          <w:sz w:val="22"/>
          <w:szCs w:val="22"/>
        </w:rPr>
      </w:pPr>
      <w:r>
        <w:br w:type="page"/>
      </w:r>
    </w:p>
    <w:p w14:paraId="0B5CBC91" w14:textId="77777777" w:rsidR="0068234B" w:rsidRPr="00C43114" w:rsidRDefault="0068234B">
      <w:pPr>
        <w:jc w:val="center"/>
        <w:rPr>
          <w:b/>
          <w:sz w:val="28"/>
          <w:szCs w:val="28"/>
        </w:rPr>
      </w:pPr>
      <w:r>
        <w:rPr>
          <w:b/>
          <w:sz w:val="28"/>
          <w:szCs w:val="28"/>
        </w:rPr>
        <w:t>MODÈLE DE GARANTIE DE SOUMISSION</w:t>
      </w:r>
    </w:p>
    <w:p w14:paraId="7FBAB43B" w14:textId="77777777" w:rsidR="0068234B" w:rsidRPr="00C43114" w:rsidRDefault="0068234B">
      <w:pPr>
        <w:jc w:val="center"/>
        <w:rPr>
          <w:sz w:val="28"/>
          <w:szCs w:val="28"/>
        </w:rPr>
      </w:pPr>
    </w:p>
    <w:p w14:paraId="38A1260F" w14:textId="77777777" w:rsidR="0068234B" w:rsidRPr="00C43114" w:rsidRDefault="0068234B">
      <w:pPr>
        <w:jc w:val="center"/>
        <w:rPr>
          <w:sz w:val="28"/>
          <w:szCs w:val="28"/>
        </w:rPr>
      </w:pPr>
    </w:p>
    <w:p w14:paraId="193DD336" w14:textId="77777777" w:rsidR="0068234B" w:rsidRPr="00C43114" w:rsidRDefault="0068234B">
      <w:pPr>
        <w:jc w:val="center"/>
        <w:rPr>
          <w:b/>
          <w:sz w:val="28"/>
          <w:szCs w:val="28"/>
        </w:rPr>
      </w:pPr>
      <w:r>
        <w:rPr>
          <w:b/>
          <w:sz w:val="28"/>
          <w:szCs w:val="28"/>
        </w:rPr>
        <w:t>Marché de travaux</w:t>
      </w:r>
    </w:p>
    <w:p w14:paraId="73DC7636" w14:textId="77777777" w:rsidR="0068234B" w:rsidRPr="00C43114" w:rsidRDefault="0068234B">
      <w:pPr>
        <w:jc w:val="both"/>
        <w:rPr>
          <w:sz w:val="22"/>
          <w:szCs w:val="22"/>
        </w:rPr>
      </w:pPr>
    </w:p>
    <w:p w14:paraId="6BAFED46" w14:textId="77777777" w:rsidR="0068234B" w:rsidRPr="00C43114" w:rsidRDefault="0068234B">
      <w:pPr>
        <w:jc w:val="both"/>
        <w:rPr>
          <w:sz w:val="22"/>
          <w:szCs w:val="22"/>
        </w:rPr>
      </w:pPr>
      <w:r>
        <w:rPr>
          <w:sz w:val="22"/>
          <w:szCs w:val="22"/>
          <w:highlight w:val="yellow"/>
        </w:rPr>
        <w:t>(À remplir sur papier à en-tête de l’établissement financier)</w:t>
      </w:r>
    </w:p>
    <w:p w14:paraId="572E99C7" w14:textId="77777777" w:rsidR="0068234B" w:rsidRPr="00C43114" w:rsidRDefault="0068234B">
      <w:pPr>
        <w:jc w:val="both"/>
        <w:rPr>
          <w:sz w:val="22"/>
          <w:szCs w:val="22"/>
        </w:rPr>
      </w:pPr>
    </w:p>
    <w:p w14:paraId="31CE512B" w14:textId="77777777" w:rsidR="0068234B" w:rsidRPr="00C43114" w:rsidRDefault="0068234B">
      <w:pPr>
        <w:jc w:val="both"/>
        <w:rPr>
          <w:sz w:val="22"/>
          <w:szCs w:val="22"/>
        </w:rPr>
      </w:pPr>
      <w:r>
        <w:rPr>
          <w:sz w:val="22"/>
          <w:szCs w:val="22"/>
        </w:rPr>
        <w:t>À l’attention de</w:t>
      </w:r>
    </w:p>
    <w:p w14:paraId="530CAB59" w14:textId="77777777" w:rsidR="0068234B" w:rsidRPr="00C43114" w:rsidRDefault="004D3882">
      <w:pPr>
        <w:jc w:val="both"/>
        <w:rPr>
          <w:sz w:val="22"/>
          <w:szCs w:val="22"/>
        </w:rPr>
      </w:pPr>
      <w:r>
        <w:rPr>
          <w:sz w:val="22"/>
          <w:szCs w:val="22"/>
        </w:rPr>
        <w:t>&lt;</w:t>
      </w:r>
      <w:r>
        <w:rPr>
          <w:sz w:val="22"/>
          <w:szCs w:val="22"/>
          <w:highlight w:val="yellow"/>
        </w:rPr>
        <w:t>Adresse du maître d’ouvrage</w:t>
      </w:r>
      <w:r>
        <w:rPr>
          <w:sz w:val="22"/>
          <w:szCs w:val="22"/>
        </w:rPr>
        <w:t>&gt;</w:t>
      </w:r>
    </w:p>
    <w:p w14:paraId="28164F2C" w14:textId="77777777" w:rsidR="0068234B" w:rsidRPr="00C43114" w:rsidRDefault="0068234B">
      <w:pPr>
        <w:jc w:val="both"/>
        <w:rPr>
          <w:sz w:val="22"/>
          <w:szCs w:val="22"/>
        </w:rPr>
      </w:pPr>
      <w:proofErr w:type="gramStart"/>
      <w:r>
        <w:rPr>
          <w:sz w:val="22"/>
          <w:szCs w:val="22"/>
        </w:rPr>
        <w:t>ci</w:t>
      </w:r>
      <w:proofErr w:type="gramEnd"/>
      <w:r>
        <w:rPr>
          <w:sz w:val="22"/>
          <w:szCs w:val="22"/>
        </w:rPr>
        <w:t>-après le «maître d’ouvrage»</w:t>
      </w:r>
    </w:p>
    <w:p w14:paraId="7AE81CA7" w14:textId="77777777" w:rsidR="0068234B" w:rsidRPr="00C43114" w:rsidRDefault="0068234B">
      <w:pPr>
        <w:jc w:val="both"/>
        <w:rPr>
          <w:sz w:val="22"/>
          <w:szCs w:val="22"/>
        </w:rPr>
      </w:pPr>
    </w:p>
    <w:p w14:paraId="35A0326C" w14:textId="77777777" w:rsidR="002A4125" w:rsidRPr="00C43114" w:rsidRDefault="0068234B" w:rsidP="002A4125">
      <w:pPr>
        <w:spacing w:after="120"/>
        <w:jc w:val="both"/>
        <w:rPr>
          <w:sz w:val="22"/>
          <w:szCs w:val="22"/>
        </w:rPr>
      </w:pPr>
      <w:r>
        <w:rPr>
          <w:sz w:val="22"/>
          <w:szCs w:val="22"/>
        </w:rPr>
        <w:t xml:space="preserve">Intitulé du </w:t>
      </w:r>
      <w:proofErr w:type="gramStart"/>
      <w:r>
        <w:rPr>
          <w:sz w:val="22"/>
          <w:szCs w:val="22"/>
        </w:rPr>
        <w:t>marché:</w:t>
      </w:r>
      <w:proofErr w:type="gramEnd"/>
      <w:r>
        <w:rPr>
          <w:sz w:val="22"/>
          <w:szCs w:val="22"/>
        </w:rPr>
        <w:t xml:space="preserve"> </w:t>
      </w:r>
      <w:r w:rsidR="002A4125">
        <w:rPr>
          <w:sz w:val="22"/>
          <w:szCs w:val="22"/>
        </w:rPr>
        <w:t>&lt;</w:t>
      </w:r>
      <w:r w:rsidR="002A4125">
        <w:rPr>
          <w:sz w:val="22"/>
          <w:szCs w:val="22"/>
          <w:highlight w:val="yellow"/>
        </w:rPr>
        <w:t xml:space="preserve"> Intitulé du marché</w:t>
      </w:r>
      <w:r w:rsidR="002A4125">
        <w:rPr>
          <w:sz w:val="22"/>
          <w:szCs w:val="22"/>
        </w:rPr>
        <w:t>&gt;</w:t>
      </w:r>
    </w:p>
    <w:p w14:paraId="5DBB2788" w14:textId="77777777" w:rsidR="002A4125" w:rsidRDefault="0068234B" w:rsidP="002A4125">
      <w:pPr>
        <w:spacing w:after="120"/>
        <w:jc w:val="both"/>
        <w:rPr>
          <w:sz w:val="22"/>
          <w:szCs w:val="22"/>
        </w:rPr>
      </w:pPr>
      <w:r>
        <w:rPr>
          <w:sz w:val="22"/>
          <w:szCs w:val="22"/>
        </w:rPr>
        <w:t xml:space="preserve">Numéro </w:t>
      </w:r>
      <w:proofErr w:type="gramStart"/>
      <w:r>
        <w:rPr>
          <w:sz w:val="22"/>
          <w:szCs w:val="22"/>
        </w:rPr>
        <w:t>d’identification:</w:t>
      </w:r>
      <w:proofErr w:type="gramEnd"/>
      <w:r>
        <w:rPr>
          <w:sz w:val="22"/>
          <w:szCs w:val="22"/>
        </w:rPr>
        <w:t xml:space="preserve"> &lt;</w:t>
      </w:r>
      <w:r>
        <w:rPr>
          <w:sz w:val="22"/>
          <w:szCs w:val="22"/>
          <w:highlight w:val="yellow"/>
        </w:rPr>
        <w:t>Référence de publication</w:t>
      </w:r>
      <w:r>
        <w:rPr>
          <w:sz w:val="22"/>
          <w:szCs w:val="22"/>
        </w:rPr>
        <w:t>&gt;</w:t>
      </w:r>
    </w:p>
    <w:p w14:paraId="6FE8857D" w14:textId="77777777" w:rsidR="0068234B" w:rsidRDefault="00905567" w:rsidP="002A4125">
      <w:pPr>
        <w:spacing w:after="120"/>
        <w:jc w:val="both"/>
        <w:rPr>
          <w:sz w:val="22"/>
          <w:szCs w:val="22"/>
        </w:rPr>
      </w:pPr>
      <w:r>
        <w:rPr>
          <w:sz w:val="22"/>
          <w:szCs w:val="22"/>
        </w:rPr>
        <w:t>&lt;</w:t>
      </w:r>
      <w:r w:rsidRPr="002A4125">
        <w:rPr>
          <w:sz w:val="22"/>
          <w:szCs w:val="22"/>
          <w:highlight w:val="yellow"/>
        </w:rPr>
        <w:t>N° et intitu</w:t>
      </w:r>
      <w:r w:rsidR="002A4125">
        <w:rPr>
          <w:sz w:val="22"/>
          <w:szCs w:val="22"/>
          <w:highlight w:val="yellow"/>
        </w:rPr>
        <w:t>l</w:t>
      </w:r>
      <w:r w:rsidRPr="002A4125">
        <w:rPr>
          <w:sz w:val="22"/>
          <w:szCs w:val="22"/>
          <w:highlight w:val="yellow"/>
        </w:rPr>
        <w:t>é du lot</w:t>
      </w:r>
      <w:r>
        <w:rPr>
          <w:sz w:val="22"/>
          <w:szCs w:val="22"/>
        </w:rPr>
        <w:t>&gt;</w:t>
      </w:r>
    </w:p>
    <w:p w14:paraId="4655FAA1" w14:textId="77777777" w:rsidR="00905567" w:rsidRPr="00C43114" w:rsidRDefault="00905567" w:rsidP="002A4125">
      <w:pPr>
        <w:spacing w:after="120"/>
        <w:jc w:val="both"/>
        <w:rPr>
          <w:sz w:val="22"/>
          <w:szCs w:val="22"/>
        </w:rPr>
      </w:pPr>
    </w:p>
    <w:p w14:paraId="6B7CD3D1" w14:textId="77777777" w:rsidR="0068234B" w:rsidRPr="00C43114" w:rsidRDefault="0068234B">
      <w:pPr>
        <w:jc w:val="both"/>
        <w:rPr>
          <w:sz w:val="22"/>
          <w:szCs w:val="22"/>
        </w:rPr>
      </w:pPr>
      <w:r>
        <w:rPr>
          <w:sz w:val="22"/>
          <w:szCs w:val="22"/>
        </w:rPr>
        <w:t>Nous soussignés, [nom et adresse de l’établissement financier] déclarons irrévocablement par la présente garantir, comme débiteur principal, et non pas seulement comme caution solidaire, pour le compte de &lt;</w:t>
      </w:r>
      <w:r>
        <w:rPr>
          <w:sz w:val="22"/>
          <w:szCs w:val="22"/>
          <w:highlight w:val="yellow"/>
        </w:rPr>
        <w:t>nom et adresse du soumissionnaire</w:t>
      </w:r>
      <w:r>
        <w:rPr>
          <w:sz w:val="22"/>
          <w:szCs w:val="22"/>
        </w:rPr>
        <w:t>&gt;, le paiement au maître d’ouvrage de &lt;</w:t>
      </w:r>
      <w:r>
        <w:rPr>
          <w:sz w:val="22"/>
          <w:szCs w:val="22"/>
          <w:highlight w:val="yellow"/>
        </w:rPr>
        <w:t>montant de la garantie de soumission</w:t>
      </w:r>
      <w:r>
        <w:rPr>
          <w:sz w:val="22"/>
          <w:szCs w:val="22"/>
        </w:rPr>
        <w:t xml:space="preserve">&gt;, représentant la garantie de soumission mentionnée au </w:t>
      </w:r>
      <w:r>
        <w:rPr>
          <w:sz w:val="22"/>
          <w:szCs w:val="22"/>
          <w:highlight w:val="yellow"/>
        </w:rPr>
        <w:t>[si procédure ouverte:</w:t>
      </w:r>
      <w:r>
        <w:rPr>
          <w:sz w:val="22"/>
          <w:szCs w:val="22"/>
        </w:rPr>
        <w:t xml:space="preserve">  </w:t>
      </w:r>
      <w:r>
        <w:rPr>
          <w:sz w:val="22"/>
          <w:szCs w:val="22"/>
          <w:highlight w:val="lightGray"/>
        </w:rPr>
        <w:t>point 11 de l'avis de marché]</w:t>
      </w:r>
      <w:r>
        <w:rPr>
          <w:sz w:val="22"/>
          <w:szCs w:val="22"/>
        </w:rPr>
        <w:t xml:space="preserve"> </w:t>
      </w:r>
      <w:r>
        <w:rPr>
          <w:sz w:val="22"/>
          <w:szCs w:val="22"/>
          <w:highlight w:val="yellow"/>
        </w:rPr>
        <w:t>[si procédure restreinte:</w:t>
      </w:r>
      <w:r>
        <w:rPr>
          <w:sz w:val="22"/>
          <w:szCs w:val="22"/>
        </w:rPr>
        <w:t xml:space="preserve"> </w:t>
      </w:r>
      <w:r>
        <w:rPr>
          <w:sz w:val="22"/>
          <w:szCs w:val="22"/>
          <w:highlight w:val="lightGray"/>
        </w:rPr>
        <w:t>point 15 des instructions aux soumissionnaires]</w:t>
      </w:r>
      <w:r>
        <w:rPr>
          <w:sz w:val="22"/>
          <w:szCs w:val="22"/>
        </w:rPr>
        <w:t xml:space="preserve">.   </w:t>
      </w:r>
    </w:p>
    <w:p w14:paraId="2ED6F742" w14:textId="77777777" w:rsidR="0068234B" w:rsidRPr="00C43114" w:rsidRDefault="0068234B">
      <w:pPr>
        <w:jc w:val="both"/>
        <w:rPr>
          <w:sz w:val="22"/>
          <w:szCs w:val="22"/>
        </w:rPr>
      </w:pPr>
    </w:p>
    <w:p w14:paraId="07D85C0C" w14:textId="77777777" w:rsidR="0068234B" w:rsidRPr="00C43114" w:rsidRDefault="0068234B">
      <w:pPr>
        <w:jc w:val="both"/>
        <w:rPr>
          <w:sz w:val="22"/>
          <w:szCs w:val="22"/>
        </w:rPr>
      </w:pPr>
      <w:r>
        <w:rPr>
          <w:sz w:val="22"/>
          <w:szCs w:val="22"/>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14:paraId="124FED43" w14:textId="77777777" w:rsidR="0068234B" w:rsidRPr="00C43114" w:rsidRDefault="0068234B">
      <w:pPr>
        <w:jc w:val="both"/>
        <w:rPr>
          <w:sz w:val="22"/>
          <w:szCs w:val="22"/>
        </w:rPr>
      </w:pPr>
    </w:p>
    <w:p w14:paraId="1F4DDFF6" w14:textId="77777777" w:rsidR="0068234B" w:rsidRPr="00C43114" w:rsidRDefault="0068234B">
      <w:pPr>
        <w:jc w:val="both"/>
        <w:rPr>
          <w:sz w:val="22"/>
          <w:szCs w:val="22"/>
        </w:rPr>
      </w:pPr>
      <w:r>
        <w:rPr>
          <w:sz w:val="22"/>
          <w:szCs w:val="22"/>
        </w:rPr>
        <w:t>Nous notons que la libération de la garantie s'effectuera dans les 45 jours après l’expiration de la période de validité de la soumission, incluant les éventuelles extensions, conformément au point 15 des instructions aux soumissionnaires [en tout état de cause au plus tard le (un an après la date limite de soumission des offres)]</w:t>
      </w:r>
      <w:r>
        <w:rPr>
          <w:rStyle w:val="Appelnotedebasdep"/>
          <w:sz w:val="22"/>
          <w:szCs w:val="22"/>
        </w:rPr>
        <w:footnoteReference w:id="1"/>
      </w:r>
      <w:r>
        <w:t>.</w:t>
      </w:r>
      <w:r>
        <w:rPr>
          <w:sz w:val="22"/>
          <w:szCs w:val="22"/>
        </w:rPr>
        <w:t xml:space="preserve"> </w:t>
      </w:r>
    </w:p>
    <w:p w14:paraId="099591D3" w14:textId="77777777" w:rsidR="0068234B" w:rsidRPr="00C43114" w:rsidRDefault="0068234B">
      <w:pPr>
        <w:jc w:val="both"/>
        <w:rPr>
          <w:sz w:val="22"/>
          <w:szCs w:val="22"/>
        </w:rPr>
      </w:pPr>
    </w:p>
    <w:p w14:paraId="4A07FAA2" w14:textId="77777777" w:rsidR="0068234B" w:rsidRPr="00C43114" w:rsidRDefault="0068234B" w:rsidP="0068234B">
      <w:pPr>
        <w:jc w:val="both"/>
        <w:rPr>
          <w:sz w:val="22"/>
          <w:szCs w:val="22"/>
        </w:rPr>
      </w:pPr>
      <w:r>
        <w:rPr>
          <w:sz w:val="22"/>
        </w:rPr>
        <w:t>Le droit applicable à la présente garantie est celui de [</w:t>
      </w:r>
      <w:r>
        <w:rPr>
          <w:snapToGrid/>
          <w:sz w:val="22"/>
          <w:szCs w:val="22"/>
          <w:highlight w:val="yellow"/>
        </w:rPr>
        <w:t xml:space="preserve">si le maître d’ouvrage est l’Union européenne et si l’établissement financier qui émet la garantie est établi </w:t>
      </w:r>
      <w:r>
        <w:rPr>
          <w:snapToGrid/>
          <w:sz w:val="22"/>
          <w:szCs w:val="22"/>
          <w:highlight w:val="yellow"/>
          <w:u w:val="single"/>
        </w:rPr>
        <w:t>en dehors de</w:t>
      </w:r>
      <w:r>
        <w:rPr>
          <w:snapToGrid/>
          <w:sz w:val="22"/>
          <w:szCs w:val="22"/>
          <w:highlight w:val="yellow"/>
        </w:rPr>
        <w:t xml:space="preserve"> </w:t>
      </w:r>
      <w:proofErr w:type="gramStart"/>
      <w:r>
        <w:rPr>
          <w:snapToGrid/>
          <w:sz w:val="22"/>
          <w:szCs w:val="22"/>
          <w:highlight w:val="yellow"/>
        </w:rPr>
        <w:t>l’UE:</w:t>
      </w:r>
      <w:proofErr w:type="gramEnd"/>
      <w:r>
        <w:rPr>
          <w:sz w:val="22"/>
        </w:rPr>
        <w:t xml:space="preserve">  </w:t>
      </w:r>
      <w:r>
        <w:rPr>
          <w:sz w:val="22"/>
          <w:highlight w:val="lightGray"/>
        </w:rPr>
        <w:t>la Belgique</w:t>
      </w:r>
      <w:r>
        <w:rPr>
          <w:sz w:val="22"/>
        </w:rPr>
        <w:t>] [</w:t>
      </w:r>
      <w:r>
        <w:rPr>
          <w:snapToGrid/>
          <w:sz w:val="22"/>
          <w:szCs w:val="22"/>
          <w:highlight w:val="yellow"/>
        </w:rPr>
        <w:t xml:space="preserve">i) si le maître d’ouvrage est l’Union européenne et si l’établissement financier qui émet la garantie est établi </w:t>
      </w:r>
      <w:r>
        <w:rPr>
          <w:snapToGrid/>
          <w:sz w:val="22"/>
          <w:szCs w:val="22"/>
          <w:highlight w:val="yellow"/>
          <w:u w:val="single"/>
        </w:rPr>
        <w:t>dans</w:t>
      </w:r>
      <w:r>
        <w:rPr>
          <w:snapToGrid/>
          <w:sz w:val="22"/>
          <w:szCs w:val="22"/>
          <w:highlight w:val="yellow"/>
        </w:rPr>
        <w:t xml:space="preserve"> l’UE;</w:t>
      </w:r>
      <w:r>
        <w:rPr>
          <w:sz w:val="22"/>
          <w:highlight w:val="yellow"/>
        </w:rPr>
        <w:t xml:space="preserve"> </w:t>
      </w:r>
      <w:r>
        <w:rPr>
          <w:snapToGrid/>
          <w:sz w:val="22"/>
          <w:szCs w:val="22"/>
          <w:highlight w:val="yellow"/>
        </w:rPr>
        <w:t>OU ii) si le maître d’ouvrage est une autorité du pays partenaire</w:t>
      </w:r>
      <w:r>
        <w:rPr>
          <w:snapToGrid/>
          <w:sz w:val="22"/>
          <w:szCs w:val="22"/>
        </w:rPr>
        <w:t>:</w:t>
      </w:r>
      <w:r>
        <w:rPr>
          <w:sz w:val="22"/>
        </w:rPr>
        <w:t xml:space="preserve"> </w:t>
      </w:r>
      <w:r>
        <w:rPr>
          <w:sz w:val="22"/>
          <w:highlight w:val="yellow"/>
        </w:rPr>
        <w:t>&lt; le nom du pays dans lequel l'établissement financier qui émet la garantie est établi&gt;</w:t>
      </w:r>
      <w:r>
        <w:rPr>
          <w:sz w:val="22"/>
        </w:rPr>
        <w:t>].</w:t>
      </w:r>
      <w:r>
        <w:rPr>
          <w:sz w:val="22"/>
          <w:szCs w:val="22"/>
        </w:rPr>
        <w:t xml:space="preserve"> Tout litige découlant de la présente garantie ou y relatif sera porté devant les tribunaux de [</w:t>
      </w:r>
      <w:r>
        <w:rPr>
          <w:snapToGrid/>
          <w:sz w:val="22"/>
          <w:szCs w:val="22"/>
          <w:highlight w:val="yellow"/>
        </w:rPr>
        <w:t xml:space="preserve">si le maître d’ouvrage est l’Union européenne et si l’établissement financier qui émet la garantie est établi </w:t>
      </w:r>
      <w:r>
        <w:rPr>
          <w:snapToGrid/>
          <w:sz w:val="22"/>
          <w:szCs w:val="22"/>
          <w:highlight w:val="yellow"/>
          <w:u w:val="single"/>
        </w:rPr>
        <w:t>en dehors de</w:t>
      </w:r>
      <w:r>
        <w:rPr>
          <w:snapToGrid/>
          <w:sz w:val="22"/>
          <w:szCs w:val="22"/>
          <w:highlight w:val="yellow"/>
        </w:rPr>
        <w:t xml:space="preserve"> l’UE:</w:t>
      </w:r>
      <w:r>
        <w:rPr>
          <w:sz w:val="22"/>
          <w:szCs w:val="22"/>
        </w:rPr>
        <w:t xml:space="preserve"> </w:t>
      </w:r>
      <w:r>
        <w:rPr>
          <w:snapToGrid/>
          <w:sz w:val="22"/>
          <w:szCs w:val="22"/>
        </w:rPr>
        <w:t xml:space="preserve"> </w:t>
      </w:r>
      <w:r>
        <w:rPr>
          <w:sz w:val="22"/>
          <w:szCs w:val="22"/>
          <w:highlight w:val="lightGray"/>
        </w:rPr>
        <w:t>la Belgique</w:t>
      </w:r>
      <w:r>
        <w:rPr>
          <w:sz w:val="22"/>
          <w:szCs w:val="22"/>
        </w:rPr>
        <w:t>] [</w:t>
      </w:r>
      <w:r>
        <w:rPr>
          <w:snapToGrid/>
          <w:sz w:val="22"/>
          <w:szCs w:val="22"/>
          <w:highlight w:val="yellow"/>
        </w:rPr>
        <w:t xml:space="preserve">i) si le maître d’ouvrage est l’Union européenne et si l’établissement financier qui émet la garantie est établi </w:t>
      </w:r>
      <w:r>
        <w:rPr>
          <w:snapToGrid/>
          <w:sz w:val="22"/>
          <w:szCs w:val="22"/>
          <w:highlight w:val="yellow"/>
          <w:u w:val="single"/>
        </w:rPr>
        <w:t>dans</w:t>
      </w:r>
      <w:r>
        <w:rPr>
          <w:snapToGrid/>
          <w:sz w:val="22"/>
          <w:szCs w:val="22"/>
          <w:highlight w:val="yellow"/>
        </w:rPr>
        <w:t xml:space="preserve"> l’UE;</w:t>
      </w:r>
      <w:r>
        <w:rPr>
          <w:sz w:val="22"/>
          <w:szCs w:val="22"/>
          <w:highlight w:val="yellow"/>
        </w:rPr>
        <w:t xml:space="preserve"> </w:t>
      </w:r>
      <w:r>
        <w:rPr>
          <w:snapToGrid/>
          <w:sz w:val="22"/>
          <w:szCs w:val="22"/>
          <w:highlight w:val="yellow"/>
        </w:rPr>
        <w:t>OU ii) si le maître d’ouvrage est une autorité du pays partenaire:  &lt; le nom du pays dans lequel l'établissement financier qui émet la garantie est établi&gt;</w:t>
      </w:r>
      <w:r>
        <w:rPr>
          <w:sz w:val="22"/>
          <w:szCs w:val="22"/>
          <w:highlight w:val="yellow"/>
        </w:rPr>
        <w:t>].</w:t>
      </w:r>
    </w:p>
    <w:p w14:paraId="2F26EE6C" w14:textId="77777777" w:rsidR="0068234B" w:rsidRPr="00C43114" w:rsidRDefault="0068234B">
      <w:pPr>
        <w:jc w:val="both"/>
        <w:rPr>
          <w:sz w:val="22"/>
          <w:szCs w:val="22"/>
        </w:rPr>
      </w:pPr>
      <w:r>
        <w:t xml:space="preserve"> </w:t>
      </w:r>
      <w:r>
        <w:br/>
      </w:r>
      <w:r>
        <w:rPr>
          <w:sz w:val="22"/>
          <w:szCs w:val="22"/>
        </w:rPr>
        <w:t>La présente garantie entrera en vigueur et prendra effet dès la date limite de soumission de l'offre.</w:t>
      </w:r>
    </w:p>
    <w:p w14:paraId="03956959" w14:textId="77777777" w:rsidR="0068234B" w:rsidRPr="00C43114" w:rsidRDefault="0068234B">
      <w:pPr>
        <w:jc w:val="both"/>
        <w:rPr>
          <w:sz w:val="22"/>
          <w:szCs w:val="22"/>
        </w:rPr>
      </w:pPr>
    </w:p>
    <w:p w14:paraId="15F73315" w14:textId="77777777" w:rsidR="0068234B" w:rsidRPr="00C43114" w:rsidRDefault="0068234B">
      <w:pPr>
        <w:jc w:val="both"/>
        <w:rPr>
          <w:sz w:val="22"/>
          <w:szCs w:val="22"/>
        </w:rPr>
      </w:pPr>
    </w:p>
    <w:p w14:paraId="476F6580" w14:textId="77777777" w:rsidR="0068234B" w:rsidRPr="00C43114" w:rsidRDefault="0068234B">
      <w:pPr>
        <w:jc w:val="both"/>
        <w:rPr>
          <w:sz w:val="22"/>
          <w:szCs w:val="22"/>
        </w:rPr>
      </w:pPr>
    </w:p>
    <w:p w14:paraId="1795B42C" w14:textId="77777777" w:rsidR="0068234B" w:rsidRPr="00C43114" w:rsidRDefault="0068234B">
      <w:pPr>
        <w:jc w:val="both"/>
        <w:rPr>
          <w:sz w:val="22"/>
          <w:szCs w:val="22"/>
        </w:rPr>
      </w:pPr>
      <w:r>
        <w:rPr>
          <w:sz w:val="22"/>
          <w:szCs w:val="22"/>
        </w:rPr>
        <w:t xml:space="preserve">Fait </w:t>
      </w:r>
      <w:proofErr w:type="gramStart"/>
      <w:r>
        <w:rPr>
          <w:sz w:val="22"/>
          <w:szCs w:val="22"/>
        </w:rPr>
        <w:t>à:</w:t>
      </w:r>
      <w:proofErr w:type="gramEnd"/>
      <w:r>
        <w:rPr>
          <w:sz w:val="22"/>
          <w:szCs w:val="22"/>
        </w:rPr>
        <w:t xml:space="preserve"> …………….., le …………..</w:t>
      </w:r>
    </w:p>
    <w:p w14:paraId="652DB933" w14:textId="77777777" w:rsidR="0068234B" w:rsidRPr="00C43114" w:rsidRDefault="0068234B">
      <w:pPr>
        <w:jc w:val="both"/>
        <w:rPr>
          <w:sz w:val="22"/>
          <w:szCs w:val="22"/>
        </w:rPr>
      </w:pPr>
    </w:p>
    <w:p w14:paraId="2626C2BB" w14:textId="77777777" w:rsidR="0068234B" w:rsidRPr="00C43114" w:rsidRDefault="0068234B">
      <w:pPr>
        <w:jc w:val="both"/>
        <w:rPr>
          <w:sz w:val="22"/>
          <w:szCs w:val="22"/>
        </w:rPr>
      </w:pPr>
      <w:r>
        <w:rPr>
          <w:sz w:val="22"/>
          <w:szCs w:val="22"/>
        </w:rPr>
        <w:t xml:space="preserve">Nom et </w:t>
      </w:r>
      <w:proofErr w:type="gramStart"/>
      <w:r>
        <w:rPr>
          <w:sz w:val="22"/>
          <w:szCs w:val="22"/>
        </w:rPr>
        <w:t>prénom:</w:t>
      </w:r>
      <w:proofErr w:type="gramEnd"/>
      <w:r>
        <w:rPr>
          <w:sz w:val="22"/>
          <w:szCs w:val="22"/>
        </w:rPr>
        <w:t xml:space="preserve"> …………………………… au nom de: …………………</w:t>
      </w:r>
    </w:p>
    <w:p w14:paraId="3809344F" w14:textId="77777777" w:rsidR="0068234B" w:rsidRPr="00C43114" w:rsidRDefault="0068234B">
      <w:pPr>
        <w:jc w:val="both"/>
        <w:rPr>
          <w:sz w:val="22"/>
          <w:szCs w:val="22"/>
        </w:rPr>
      </w:pPr>
    </w:p>
    <w:p w14:paraId="54289343" w14:textId="77777777" w:rsidR="0068234B" w:rsidRPr="00C43114" w:rsidRDefault="0068234B">
      <w:pPr>
        <w:jc w:val="both"/>
        <w:rPr>
          <w:sz w:val="22"/>
          <w:szCs w:val="22"/>
        </w:rPr>
      </w:pPr>
    </w:p>
    <w:p w14:paraId="33A66601" w14:textId="77777777" w:rsidR="0068234B" w:rsidRPr="00C43114" w:rsidRDefault="0068234B">
      <w:pPr>
        <w:jc w:val="both"/>
        <w:rPr>
          <w:sz w:val="22"/>
          <w:szCs w:val="22"/>
        </w:rPr>
      </w:pPr>
      <w:r>
        <w:rPr>
          <w:sz w:val="22"/>
          <w:szCs w:val="22"/>
        </w:rPr>
        <w:t>Signature</w:t>
      </w:r>
      <w:r>
        <w:rPr>
          <w:rStyle w:val="Appelnotedebasdep"/>
          <w:sz w:val="22"/>
          <w:szCs w:val="22"/>
        </w:rPr>
        <w:footnoteReference w:id="2"/>
      </w:r>
      <w:r>
        <w:rPr>
          <w:sz w:val="22"/>
          <w:szCs w:val="22"/>
        </w:rPr>
        <w:t>: ………</w:t>
      </w:r>
      <w:proofErr w:type="gramStart"/>
      <w:r>
        <w:rPr>
          <w:sz w:val="22"/>
          <w:szCs w:val="22"/>
        </w:rPr>
        <w:t>…….</w:t>
      </w:r>
      <w:proofErr w:type="gramEnd"/>
      <w:r>
        <w:rPr>
          <w:sz w:val="22"/>
          <w:szCs w:val="22"/>
        </w:rPr>
        <w:t>.</w:t>
      </w:r>
    </w:p>
    <w:p w14:paraId="11A40716" w14:textId="77777777" w:rsidR="0068234B" w:rsidRPr="00C43114" w:rsidRDefault="0068234B" w:rsidP="0068234B">
      <w:pPr>
        <w:pStyle w:val="oddl-nadpis"/>
        <w:widowControl/>
        <w:jc w:val="center"/>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Cachet de l'organisme garant</w:t>
      </w:r>
      <w:r>
        <w:rPr>
          <w:rFonts w:ascii="Times New Roman" w:hAnsi="Times New Roman"/>
          <w:sz w:val="22"/>
          <w:szCs w:val="22"/>
        </w:rPr>
        <w:t>]</w:t>
      </w:r>
    </w:p>
    <w:p w14:paraId="5CB09ED9" w14:textId="77777777" w:rsidR="0068234B" w:rsidRPr="00A0210F" w:rsidRDefault="0068234B" w:rsidP="009C089E">
      <w:pPr>
        <w:pStyle w:val="oddl-nadpis"/>
        <w:widowControl/>
        <w:rPr>
          <w:rFonts w:ascii="Times New Roman" w:hAnsi="Times New Roman"/>
          <w:sz w:val="22"/>
          <w:szCs w:val="22"/>
          <w:lang w:val="fr-BE"/>
        </w:rPr>
      </w:pPr>
    </w:p>
    <w:sectPr w:rsidR="0068234B" w:rsidRPr="00A0210F" w:rsidSect="009C089E">
      <w:footerReference w:type="even" r:id="rId11"/>
      <w:footerReference w:type="default" r:id="rId12"/>
      <w:headerReference w:type="first" r:id="rId13"/>
      <w:footerReference w:type="first" r:id="rId14"/>
      <w:pgSz w:w="11907" w:h="16840" w:code="9"/>
      <w:pgMar w:top="1298" w:right="1298" w:bottom="1276"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7D7D" w14:textId="77777777" w:rsidR="007130DF" w:rsidRPr="00E725FE" w:rsidRDefault="007130DF">
      <w:r>
        <w:separator/>
      </w:r>
    </w:p>
  </w:endnote>
  <w:endnote w:type="continuationSeparator" w:id="0">
    <w:p w14:paraId="4F1C0D4C" w14:textId="77777777" w:rsidR="007130DF" w:rsidRPr="00E725FE" w:rsidRDefault="0071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9BD" w14:textId="77777777" w:rsidR="00791333" w:rsidRDefault="007913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68CCB4F2" w14:textId="77777777" w:rsidR="00791333" w:rsidRDefault="007913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7157" w14:textId="77777777" w:rsidR="00791333" w:rsidRPr="00791333" w:rsidRDefault="009C7540" w:rsidP="00791333">
    <w:pPr>
      <w:pStyle w:val="Pieddepage"/>
      <w:tabs>
        <w:tab w:val="clear" w:pos="4320"/>
        <w:tab w:val="clear" w:pos="8640"/>
        <w:tab w:val="right" w:pos="9214"/>
      </w:tabs>
      <w:ind w:right="5"/>
      <w:rPr>
        <w:rStyle w:val="Numrodepage"/>
        <w:sz w:val="18"/>
        <w:szCs w:val="18"/>
      </w:rPr>
    </w:pPr>
    <w:r>
      <w:rPr>
        <w:b/>
        <w:sz w:val="18"/>
      </w:rPr>
      <w:t>2021</w:t>
    </w:r>
    <w:r w:rsidR="00875859">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0C45F6">
      <w:rPr>
        <w:rStyle w:val="Numrodepage"/>
        <w:noProof/>
        <w:sz w:val="18"/>
        <w:szCs w:val="18"/>
      </w:rPr>
      <w:t>3</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0C45F6">
      <w:rPr>
        <w:rStyle w:val="Numrodepage"/>
        <w:noProof/>
        <w:sz w:val="18"/>
        <w:szCs w:val="18"/>
      </w:rPr>
      <w:t>3</w:t>
    </w:r>
    <w:r>
      <w:rPr>
        <w:rStyle w:val="Numrodepage"/>
        <w:sz w:val="18"/>
        <w:szCs w:val="18"/>
      </w:rPr>
      <w:fldChar w:fldCharType="end"/>
    </w:r>
  </w:p>
  <w:p w14:paraId="310F1C6E" w14:textId="77777777" w:rsidR="00791333" w:rsidRPr="00791333" w:rsidRDefault="00791333"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8F7FD0">
      <w:rPr>
        <w:noProof/>
        <w:sz w:val="18"/>
        <w:szCs w:val="18"/>
      </w:rPr>
      <w:t>d4d_tenderguarantee_fr.docx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EFC6" w14:textId="77777777" w:rsidR="00791333" w:rsidRPr="00791333" w:rsidRDefault="00832C95" w:rsidP="00791333">
    <w:pPr>
      <w:pStyle w:val="Pieddepage"/>
      <w:tabs>
        <w:tab w:val="clear" w:pos="4320"/>
        <w:tab w:val="clear" w:pos="8640"/>
        <w:tab w:val="right" w:pos="9214"/>
      </w:tabs>
      <w:ind w:right="5"/>
      <w:rPr>
        <w:rStyle w:val="Numrodepage"/>
        <w:sz w:val="18"/>
        <w:szCs w:val="18"/>
      </w:rPr>
    </w:pPr>
    <w:r>
      <w:rPr>
        <w:b/>
        <w:sz w:val="18"/>
      </w:rPr>
      <w:t>2021</w:t>
    </w:r>
    <w:r w:rsidR="00875859">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0C45F6">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0C45F6">
      <w:rPr>
        <w:rStyle w:val="Numrodepage"/>
        <w:noProof/>
        <w:sz w:val="18"/>
        <w:szCs w:val="18"/>
      </w:rPr>
      <w:t>3</w:t>
    </w:r>
    <w:r>
      <w:rPr>
        <w:rStyle w:val="Numrodepage"/>
        <w:sz w:val="18"/>
        <w:szCs w:val="18"/>
      </w:rPr>
      <w:fldChar w:fldCharType="end"/>
    </w:r>
  </w:p>
  <w:p w14:paraId="2FFD5F5D" w14:textId="77777777" w:rsidR="00791333" w:rsidRPr="00791333" w:rsidRDefault="00791333" w:rsidP="00791333">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8F7FD0">
      <w:rPr>
        <w:noProof/>
        <w:sz w:val="18"/>
        <w:szCs w:val="18"/>
      </w:rPr>
      <w:t>d4d_tenderguarantee_fr.docx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BF13" w14:textId="77777777" w:rsidR="007130DF" w:rsidRPr="00E725FE" w:rsidRDefault="007130DF">
      <w:r>
        <w:separator/>
      </w:r>
    </w:p>
  </w:footnote>
  <w:footnote w:type="continuationSeparator" w:id="0">
    <w:p w14:paraId="03DE3B6C" w14:textId="77777777" w:rsidR="007130DF" w:rsidRPr="00E725FE" w:rsidRDefault="007130DF">
      <w:r>
        <w:continuationSeparator/>
      </w:r>
    </w:p>
  </w:footnote>
  <w:footnote w:id="1">
    <w:p w14:paraId="3C14714B" w14:textId="77777777" w:rsidR="00791333" w:rsidRPr="0084754F" w:rsidRDefault="00791333" w:rsidP="0084754F">
      <w:pPr>
        <w:jc w:val="both"/>
        <w:rPr>
          <w:szCs w:val="16"/>
        </w:rPr>
      </w:pPr>
      <w:r>
        <w:rPr>
          <w:rStyle w:val="Appelnotedebasdep"/>
          <w:szCs w:val="16"/>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
    <w:p w14:paraId="774B1300" w14:textId="77777777" w:rsidR="008B12CF" w:rsidRPr="005B4473" w:rsidRDefault="008B12CF" w:rsidP="008B12CF">
      <w:pPr>
        <w:pStyle w:val="Notedebasdepage"/>
      </w:pPr>
      <w:r>
        <w:rPr>
          <w:rStyle w:val="Appelnotedebasdep"/>
        </w:rPr>
        <w:footnoteRef/>
      </w:r>
      <w:r>
        <w:t xml:space="preserve"> Peut être signé au moyen d’une signature électronique qualifiée (QES). Veuillez noter que seule la signature électronique qualifiée (QES) au sens du règlement (UE) nº 910/2014 (règlement </w:t>
      </w:r>
      <w:proofErr w:type="spellStart"/>
      <w:r>
        <w:t>eIDAS</w:t>
      </w:r>
      <w:proofErr w:type="spellEnd"/>
      <w:r>
        <w:t>) sera acceptée.</w:t>
      </w:r>
    </w:p>
    <w:p w14:paraId="1624CF27" w14:textId="77777777" w:rsidR="008B12CF" w:rsidRPr="00A0210F" w:rsidRDefault="008B12CF">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0DF1" w14:textId="77777777" w:rsidR="00791333" w:rsidRDefault="00791333"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E2486EF4">
      <w:start w:val="1"/>
      <w:numFmt w:val="bullet"/>
      <w:lvlText w:val="–"/>
      <w:lvlJc w:val="left"/>
      <w:pPr>
        <w:tabs>
          <w:tab w:val="num" w:pos="2496"/>
        </w:tabs>
        <w:ind w:left="2496" w:hanging="284"/>
      </w:pPr>
      <w:rPr>
        <w:rFonts w:ascii="Old English Text MT" w:hAnsi="Old English Text MT" w:cs="Old English Text MT" w:hint="default"/>
      </w:rPr>
    </w:lvl>
    <w:lvl w:ilvl="1" w:tplc="058C4B9E" w:tentative="1">
      <w:start w:val="1"/>
      <w:numFmt w:val="bullet"/>
      <w:lvlText w:val="o"/>
      <w:lvlJc w:val="left"/>
      <w:pPr>
        <w:tabs>
          <w:tab w:val="num" w:pos="3652"/>
        </w:tabs>
        <w:ind w:left="3652" w:hanging="360"/>
      </w:pPr>
      <w:rPr>
        <w:rFonts w:ascii="Courier New" w:hAnsi="Courier New" w:cs="Courier New" w:hint="default"/>
      </w:rPr>
    </w:lvl>
    <w:lvl w:ilvl="2" w:tplc="419C754C" w:tentative="1">
      <w:start w:val="1"/>
      <w:numFmt w:val="bullet"/>
      <w:lvlText w:val=""/>
      <w:lvlJc w:val="left"/>
      <w:pPr>
        <w:tabs>
          <w:tab w:val="num" w:pos="4372"/>
        </w:tabs>
        <w:ind w:left="4372" w:hanging="360"/>
      </w:pPr>
      <w:rPr>
        <w:rFonts w:ascii="Wingdings" w:hAnsi="Wingdings" w:hint="default"/>
      </w:rPr>
    </w:lvl>
    <w:lvl w:ilvl="3" w:tplc="6C707C1E" w:tentative="1">
      <w:start w:val="1"/>
      <w:numFmt w:val="bullet"/>
      <w:lvlText w:val=""/>
      <w:lvlJc w:val="left"/>
      <w:pPr>
        <w:tabs>
          <w:tab w:val="num" w:pos="5092"/>
        </w:tabs>
        <w:ind w:left="5092" w:hanging="360"/>
      </w:pPr>
      <w:rPr>
        <w:rFonts w:ascii="Symbol" w:hAnsi="Symbol" w:hint="default"/>
      </w:rPr>
    </w:lvl>
    <w:lvl w:ilvl="4" w:tplc="17C8BAAE" w:tentative="1">
      <w:start w:val="1"/>
      <w:numFmt w:val="bullet"/>
      <w:lvlText w:val="o"/>
      <w:lvlJc w:val="left"/>
      <w:pPr>
        <w:tabs>
          <w:tab w:val="num" w:pos="5812"/>
        </w:tabs>
        <w:ind w:left="5812" w:hanging="360"/>
      </w:pPr>
      <w:rPr>
        <w:rFonts w:ascii="Courier New" w:hAnsi="Courier New" w:cs="Courier New" w:hint="default"/>
      </w:rPr>
    </w:lvl>
    <w:lvl w:ilvl="5" w:tplc="50C8A188" w:tentative="1">
      <w:start w:val="1"/>
      <w:numFmt w:val="bullet"/>
      <w:lvlText w:val=""/>
      <w:lvlJc w:val="left"/>
      <w:pPr>
        <w:tabs>
          <w:tab w:val="num" w:pos="6532"/>
        </w:tabs>
        <w:ind w:left="6532" w:hanging="360"/>
      </w:pPr>
      <w:rPr>
        <w:rFonts w:ascii="Wingdings" w:hAnsi="Wingdings" w:hint="default"/>
      </w:rPr>
    </w:lvl>
    <w:lvl w:ilvl="6" w:tplc="83C45A6E" w:tentative="1">
      <w:start w:val="1"/>
      <w:numFmt w:val="bullet"/>
      <w:lvlText w:val=""/>
      <w:lvlJc w:val="left"/>
      <w:pPr>
        <w:tabs>
          <w:tab w:val="num" w:pos="7252"/>
        </w:tabs>
        <w:ind w:left="7252" w:hanging="360"/>
      </w:pPr>
      <w:rPr>
        <w:rFonts w:ascii="Symbol" w:hAnsi="Symbol" w:hint="default"/>
      </w:rPr>
    </w:lvl>
    <w:lvl w:ilvl="7" w:tplc="8E528034" w:tentative="1">
      <w:start w:val="1"/>
      <w:numFmt w:val="bullet"/>
      <w:lvlText w:val="o"/>
      <w:lvlJc w:val="left"/>
      <w:pPr>
        <w:tabs>
          <w:tab w:val="num" w:pos="7972"/>
        </w:tabs>
        <w:ind w:left="7972" w:hanging="360"/>
      </w:pPr>
      <w:rPr>
        <w:rFonts w:ascii="Courier New" w:hAnsi="Courier New" w:cs="Courier New" w:hint="default"/>
      </w:rPr>
    </w:lvl>
    <w:lvl w:ilvl="8" w:tplc="C8EA5A8E"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6CB005E4">
      <w:start w:val="1"/>
      <w:numFmt w:val="decimal"/>
      <w:lvlText w:val="22.%1."/>
      <w:lvlJc w:val="left"/>
      <w:pPr>
        <w:tabs>
          <w:tab w:val="num" w:pos="1575"/>
        </w:tabs>
        <w:ind w:left="1575" w:hanging="360"/>
      </w:pPr>
      <w:rPr>
        <w:rFonts w:hint="default"/>
        <w:b w:val="0"/>
        <w:i w:val="0"/>
        <w:outline w:val="0"/>
        <w:shadow w:val="0"/>
        <w:emboss w:val="0"/>
        <w:imprint w:val="0"/>
      </w:rPr>
    </w:lvl>
    <w:lvl w:ilvl="1" w:tplc="7AB60198" w:tentative="1">
      <w:start w:val="1"/>
      <w:numFmt w:val="lowerLetter"/>
      <w:lvlText w:val="%2."/>
      <w:lvlJc w:val="left"/>
      <w:pPr>
        <w:tabs>
          <w:tab w:val="num" w:pos="1440"/>
        </w:tabs>
        <w:ind w:left="1440" w:hanging="360"/>
      </w:pPr>
    </w:lvl>
    <w:lvl w:ilvl="2" w:tplc="74009BAC" w:tentative="1">
      <w:start w:val="1"/>
      <w:numFmt w:val="lowerRoman"/>
      <w:lvlText w:val="%3."/>
      <w:lvlJc w:val="right"/>
      <w:pPr>
        <w:tabs>
          <w:tab w:val="num" w:pos="2160"/>
        </w:tabs>
        <w:ind w:left="2160" w:hanging="180"/>
      </w:pPr>
    </w:lvl>
    <w:lvl w:ilvl="3" w:tplc="B838F3B8" w:tentative="1">
      <w:start w:val="1"/>
      <w:numFmt w:val="decimal"/>
      <w:lvlText w:val="%4."/>
      <w:lvlJc w:val="left"/>
      <w:pPr>
        <w:tabs>
          <w:tab w:val="num" w:pos="2880"/>
        </w:tabs>
        <w:ind w:left="2880" w:hanging="360"/>
      </w:pPr>
    </w:lvl>
    <w:lvl w:ilvl="4" w:tplc="5BE25B98" w:tentative="1">
      <w:start w:val="1"/>
      <w:numFmt w:val="lowerLetter"/>
      <w:lvlText w:val="%5."/>
      <w:lvlJc w:val="left"/>
      <w:pPr>
        <w:tabs>
          <w:tab w:val="num" w:pos="3600"/>
        </w:tabs>
        <w:ind w:left="3600" w:hanging="360"/>
      </w:pPr>
    </w:lvl>
    <w:lvl w:ilvl="5" w:tplc="3FBA3014" w:tentative="1">
      <w:start w:val="1"/>
      <w:numFmt w:val="lowerRoman"/>
      <w:lvlText w:val="%6."/>
      <w:lvlJc w:val="right"/>
      <w:pPr>
        <w:tabs>
          <w:tab w:val="num" w:pos="4320"/>
        </w:tabs>
        <w:ind w:left="4320" w:hanging="180"/>
      </w:pPr>
    </w:lvl>
    <w:lvl w:ilvl="6" w:tplc="C74AFED8" w:tentative="1">
      <w:start w:val="1"/>
      <w:numFmt w:val="decimal"/>
      <w:lvlText w:val="%7."/>
      <w:lvlJc w:val="left"/>
      <w:pPr>
        <w:tabs>
          <w:tab w:val="num" w:pos="5040"/>
        </w:tabs>
        <w:ind w:left="5040" w:hanging="360"/>
      </w:pPr>
    </w:lvl>
    <w:lvl w:ilvl="7" w:tplc="6C80E3C6" w:tentative="1">
      <w:start w:val="1"/>
      <w:numFmt w:val="lowerLetter"/>
      <w:lvlText w:val="%8."/>
      <w:lvlJc w:val="left"/>
      <w:pPr>
        <w:tabs>
          <w:tab w:val="num" w:pos="5760"/>
        </w:tabs>
        <w:ind w:left="5760" w:hanging="360"/>
      </w:pPr>
    </w:lvl>
    <w:lvl w:ilvl="8" w:tplc="E7C656A8"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07046E9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7ED05B34" w:tentative="1">
      <w:start w:val="1"/>
      <w:numFmt w:val="lowerLetter"/>
      <w:lvlText w:val="%2."/>
      <w:lvlJc w:val="left"/>
      <w:pPr>
        <w:tabs>
          <w:tab w:val="num" w:pos="1440"/>
        </w:tabs>
        <w:ind w:left="1440" w:hanging="360"/>
      </w:pPr>
    </w:lvl>
    <w:lvl w:ilvl="2" w:tplc="744291C8" w:tentative="1">
      <w:start w:val="1"/>
      <w:numFmt w:val="lowerRoman"/>
      <w:lvlText w:val="%3."/>
      <w:lvlJc w:val="right"/>
      <w:pPr>
        <w:tabs>
          <w:tab w:val="num" w:pos="2160"/>
        </w:tabs>
        <w:ind w:left="2160" w:hanging="180"/>
      </w:pPr>
    </w:lvl>
    <w:lvl w:ilvl="3" w:tplc="53204E38" w:tentative="1">
      <w:start w:val="1"/>
      <w:numFmt w:val="decimal"/>
      <w:lvlText w:val="%4."/>
      <w:lvlJc w:val="left"/>
      <w:pPr>
        <w:tabs>
          <w:tab w:val="num" w:pos="2880"/>
        </w:tabs>
        <w:ind w:left="2880" w:hanging="360"/>
      </w:pPr>
    </w:lvl>
    <w:lvl w:ilvl="4" w:tplc="532C3F26" w:tentative="1">
      <w:start w:val="1"/>
      <w:numFmt w:val="lowerLetter"/>
      <w:lvlText w:val="%5."/>
      <w:lvlJc w:val="left"/>
      <w:pPr>
        <w:tabs>
          <w:tab w:val="num" w:pos="3600"/>
        </w:tabs>
        <w:ind w:left="3600" w:hanging="360"/>
      </w:pPr>
    </w:lvl>
    <w:lvl w:ilvl="5" w:tplc="E174A568" w:tentative="1">
      <w:start w:val="1"/>
      <w:numFmt w:val="lowerRoman"/>
      <w:lvlText w:val="%6."/>
      <w:lvlJc w:val="right"/>
      <w:pPr>
        <w:tabs>
          <w:tab w:val="num" w:pos="4320"/>
        </w:tabs>
        <w:ind w:left="4320" w:hanging="180"/>
      </w:pPr>
    </w:lvl>
    <w:lvl w:ilvl="6" w:tplc="1046A418" w:tentative="1">
      <w:start w:val="1"/>
      <w:numFmt w:val="decimal"/>
      <w:lvlText w:val="%7."/>
      <w:lvlJc w:val="left"/>
      <w:pPr>
        <w:tabs>
          <w:tab w:val="num" w:pos="5040"/>
        </w:tabs>
        <w:ind w:left="5040" w:hanging="360"/>
      </w:pPr>
    </w:lvl>
    <w:lvl w:ilvl="7" w:tplc="DE0AD024" w:tentative="1">
      <w:start w:val="1"/>
      <w:numFmt w:val="lowerLetter"/>
      <w:lvlText w:val="%8."/>
      <w:lvlJc w:val="left"/>
      <w:pPr>
        <w:tabs>
          <w:tab w:val="num" w:pos="5760"/>
        </w:tabs>
        <w:ind w:left="5760" w:hanging="360"/>
      </w:pPr>
    </w:lvl>
    <w:lvl w:ilvl="8" w:tplc="92706F2E"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ABB4C664">
      <w:start w:val="4"/>
      <w:numFmt w:val="decimal"/>
      <w:lvlText w:val="17.%1."/>
      <w:lvlJc w:val="left"/>
      <w:pPr>
        <w:tabs>
          <w:tab w:val="num" w:pos="1575"/>
        </w:tabs>
        <w:ind w:left="1575" w:hanging="360"/>
      </w:pPr>
      <w:rPr>
        <w:rFonts w:hint="default"/>
        <w:b w:val="0"/>
        <w:i w:val="0"/>
        <w:outline w:val="0"/>
        <w:shadow w:val="0"/>
        <w:emboss w:val="0"/>
        <w:imprint w:val="0"/>
      </w:rPr>
    </w:lvl>
    <w:lvl w:ilvl="1" w:tplc="6C20A236">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78F0149C">
      <w:start w:val="1"/>
      <w:numFmt w:val="lowerLetter"/>
      <w:lvlText w:val="%3)"/>
      <w:lvlJc w:val="left"/>
      <w:pPr>
        <w:tabs>
          <w:tab w:val="num" w:pos="2835"/>
        </w:tabs>
        <w:ind w:left="2835" w:hanging="855"/>
      </w:pPr>
      <w:rPr>
        <w:rFonts w:hint="default"/>
      </w:rPr>
    </w:lvl>
    <w:lvl w:ilvl="3" w:tplc="27F66C30" w:tentative="1">
      <w:start w:val="1"/>
      <w:numFmt w:val="decimal"/>
      <w:lvlText w:val="%4."/>
      <w:lvlJc w:val="left"/>
      <w:pPr>
        <w:tabs>
          <w:tab w:val="num" w:pos="2880"/>
        </w:tabs>
        <w:ind w:left="2880" w:hanging="360"/>
      </w:pPr>
    </w:lvl>
    <w:lvl w:ilvl="4" w:tplc="F9E20778" w:tentative="1">
      <w:start w:val="1"/>
      <w:numFmt w:val="lowerLetter"/>
      <w:lvlText w:val="%5."/>
      <w:lvlJc w:val="left"/>
      <w:pPr>
        <w:tabs>
          <w:tab w:val="num" w:pos="3600"/>
        </w:tabs>
        <w:ind w:left="3600" w:hanging="360"/>
      </w:pPr>
    </w:lvl>
    <w:lvl w:ilvl="5" w:tplc="CBD2B912" w:tentative="1">
      <w:start w:val="1"/>
      <w:numFmt w:val="lowerRoman"/>
      <w:lvlText w:val="%6."/>
      <w:lvlJc w:val="right"/>
      <w:pPr>
        <w:tabs>
          <w:tab w:val="num" w:pos="4320"/>
        </w:tabs>
        <w:ind w:left="4320" w:hanging="180"/>
      </w:pPr>
    </w:lvl>
    <w:lvl w:ilvl="6" w:tplc="74963980" w:tentative="1">
      <w:start w:val="1"/>
      <w:numFmt w:val="decimal"/>
      <w:lvlText w:val="%7."/>
      <w:lvlJc w:val="left"/>
      <w:pPr>
        <w:tabs>
          <w:tab w:val="num" w:pos="5040"/>
        </w:tabs>
        <w:ind w:left="5040" w:hanging="360"/>
      </w:pPr>
    </w:lvl>
    <w:lvl w:ilvl="7" w:tplc="2C18E6EA" w:tentative="1">
      <w:start w:val="1"/>
      <w:numFmt w:val="lowerLetter"/>
      <w:lvlText w:val="%8."/>
      <w:lvlJc w:val="left"/>
      <w:pPr>
        <w:tabs>
          <w:tab w:val="num" w:pos="5760"/>
        </w:tabs>
        <w:ind w:left="5760" w:hanging="360"/>
      </w:pPr>
    </w:lvl>
    <w:lvl w:ilvl="8" w:tplc="5F302070"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DD8E20F6">
      <w:start w:val="1"/>
      <w:numFmt w:val="decimal"/>
      <w:lvlText w:val="%1."/>
      <w:lvlJc w:val="left"/>
      <w:pPr>
        <w:tabs>
          <w:tab w:val="num" w:pos="720"/>
        </w:tabs>
        <w:ind w:left="720" w:hanging="360"/>
      </w:pPr>
      <w:rPr>
        <w:rFonts w:hint="default"/>
        <w:b w:val="0"/>
        <w:i w:val="0"/>
        <w:sz w:val="22"/>
      </w:rPr>
    </w:lvl>
    <w:lvl w:ilvl="1" w:tplc="C46E3AE2" w:tentative="1">
      <w:start w:val="1"/>
      <w:numFmt w:val="lowerLetter"/>
      <w:lvlText w:val="%2."/>
      <w:lvlJc w:val="left"/>
      <w:pPr>
        <w:tabs>
          <w:tab w:val="num" w:pos="1440"/>
        </w:tabs>
        <w:ind w:left="1440" w:hanging="360"/>
      </w:pPr>
    </w:lvl>
    <w:lvl w:ilvl="2" w:tplc="650615AA" w:tentative="1">
      <w:start w:val="1"/>
      <w:numFmt w:val="lowerRoman"/>
      <w:lvlText w:val="%3."/>
      <w:lvlJc w:val="right"/>
      <w:pPr>
        <w:tabs>
          <w:tab w:val="num" w:pos="2160"/>
        </w:tabs>
        <w:ind w:left="2160" w:hanging="180"/>
      </w:pPr>
    </w:lvl>
    <w:lvl w:ilvl="3" w:tplc="64847480" w:tentative="1">
      <w:start w:val="1"/>
      <w:numFmt w:val="decimal"/>
      <w:lvlText w:val="%4."/>
      <w:lvlJc w:val="left"/>
      <w:pPr>
        <w:tabs>
          <w:tab w:val="num" w:pos="2880"/>
        </w:tabs>
        <w:ind w:left="2880" w:hanging="360"/>
      </w:pPr>
    </w:lvl>
    <w:lvl w:ilvl="4" w:tplc="D410098C" w:tentative="1">
      <w:start w:val="1"/>
      <w:numFmt w:val="lowerLetter"/>
      <w:lvlText w:val="%5."/>
      <w:lvlJc w:val="left"/>
      <w:pPr>
        <w:tabs>
          <w:tab w:val="num" w:pos="3600"/>
        </w:tabs>
        <w:ind w:left="3600" w:hanging="360"/>
      </w:pPr>
    </w:lvl>
    <w:lvl w:ilvl="5" w:tplc="90A462F0" w:tentative="1">
      <w:start w:val="1"/>
      <w:numFmt w:val="lowerRoman"/>
      <w:lvlText w:val="%6."/>
      <w:lvlJc w:val="right"/>
      <w:pPr>
        <w:tabs>
          <w:tab w:val="num" w:pos="4320"/>
        </w:tabs>
        <w:ind w:left="4320" w:hanging="180"/>
      </w:pPr>
    </w:lvl>
    <w:lvl w:ilvl="6" w:tplc="0F78B480" w:tentative="1">
      <w:start w:val="1"/>
      <w:numFmt w:val="decimal"/>
      <w:lvlText w:val="%7."/>
      <w:lvlJc w:val="left"/>
      <w:pPr>
        <w:tabs>
          <w:tab w:val="num" w:pos="5040"/>
        </w:tabs>
        <w:ind w:left="5040" w:hanging="360"/>
      </w:pPr>
    </w:lvl>
    <w:lvl w:ilvl="7" w:tplc="04F2FCBA" w:tentative="1">
      <w:start w:val="1"/>
      <w:numFmt w:val="lowerLetter"/>
      <w:lvlText w:val="%8."/>
      <w:lvlJc w:val="left"/>
      <w:pPr>
        <w:tabs>
          <w:tab w:val="num" w:pos="5760"/>
        </w:tabs>
        <w:ind w:left="5760" w:hanging="360"/>
      </w:pPr>
    </w:lvl>
    <w:lvl w:ilvl="8" w:tplc="10748A80"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80FA6DAA">
      <w:start w:val="1"/>
      <w:numFmt w:val="decimal"/>
      <w:lvlText w:val="11.1.%1."/>
      <w:lvlJc w:val="left"/>
      <w:pPr>
        <w:tabs>
          <w:tab w:val="num" w:pos="720"/>
        </w:tabs>
        <w:ind w:left="720" w:hanging="360"/>
      </w:pPr>
      <w:rPr>
        <w:rFonts w:hint="default"/>
      </w:rPr>
    </w:lvl>
    <w:lvl w:ilvl="1" w:tplc="7304EA44">
      <w:start w:val="2"/>
      <w:numFmt w:val="lowerLetter"/>
      <w:lvlText w:val="(%2)"/>
      <w:lvlJc w:val="left"/>
      <w:pPr>
        <w:tabs>
          <w:tab w:val="num" w:pos="1440"/>
        </w:tabs>
        <w:ind w:left="1440" w:hanging="360"/>
      </w:pPr>
      <w:rPr>
        <w:rFonts w:hint="default"/>
      </w:rPr>
    </w:lvl>
    <w:lvl w:ilvl="2" w:tplc="E626D60C" w:tentative="1">
      <w:start w:val="1"/>
      <w:numFmt w:val="lowerRoman"/>
      <w:lvlText w:val="%3."/>
      <w:lvlJc w:val="right"/>
      <w:pPr>
        <w:tabs>
          <w:tab w:val="num" w:pos="2160"/>
        </w:tabs>
        <w:ind w:left="2160" w:hanging="180"/>
      </w:pPr>
    </w:lvl>
    <w:lvl w:ilvl="3" w:tplc="436601D4" w:tentative="1">
      <w:start w:val="1"/>
      <w:numFmt w:val="decimal"/>
      <w:lvlText w:val="%4."/>
      <w:lvlJc w:val="left"/>
      <w:pPr>
        <w:tabs>
          <w:tab w:val="num" w:pos="2880"/>
        </w:tabs>
        <w:ind w:left="2880" w:hanging="360"/>
      </w:pPr>
    </w:lvl>
    <w:lvl w:ilvl="4" w:tplc="7A94DE0C" w:tentative="1">
      <w:start w:val="1"/>
      <w:numFmt w:val="lowerLetter"/>
      <w:lvlText w:val="%5."/>
      <w:lvlJc w:val="left"/>
      <w:pPr>
        <w:tabs>
          <w:tab w:val="num" w:pos="3600"/>
        </w:tabs>
        <w:ind w:left="3600" w:hanging="360"/>
      </w:pPr>
    </w:lvl>
    <w:lvl w:ilvl="5" w:tplc="F2C2C794" w:tentative="1">
      <w:start w:val="1"/>
      <w:numFmt w:val="lowerRoman"/>
      <w:lvlText w:val="%6."/>
      <w:lvlJc w:val="right"/>
      <w:pPr>
        <w:tabs>
          <w:tab w:val="num" w:pos="4320"/>
        </w:tabs>
        <w:ind w:left="4320" w:hanging="180"/>
      </w:pPr>
    </w:lvl>
    <w:lvl w:ilvl="6" w:tplc="124685F8" w:tentative="1">
      <w:start w:val="1"/>
      <w:numFmt w:val="decimal"/>
      <w:lvlText w:val="%7."/>
      <w:lvlJc w:val="left"/>
      <w:pPr>
        <w:tabs>
          <w:tab w:val="num" w:pos="5040"/>
        </w:tabs>
        <w:ind w:left="5040" w:hanging="360"/>
      </w:pPr>
    </w:lvl>
    <w:lvl w:ilvl="7" w:tplc="E482CABE" w:tentative="1">
      <w:start w:val="1"/>
      <w:numFmt w:val="lowerLetter"/>
      <w:lvlText w:val="%8."/>
      <w:lvlJc w:val="left"/>
      <w:pPr>
        <w:tabs>
          <w:tab w:val="num" w:pos="5760"/>
        </w:tabs>
        <w:ind w:left="5760" w:hanging="360"/>
      </w:pPr>
    </w:lvl>
    <w:lvl w:ilvl="8" w:tplc="949EE5CA"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4B30DBDE">
      <w:start w:val="1"/>
      <w:numFmt w:val="decimal"/>
      <w:lvlText w:val="26.%1."/>
      <w:lvlJc w:val="left"/>
      <w:pPr>
        <w:tabs>
          <w:tab w:val="num" w:pos="1575"/>
        </w:tabs>
        <w:ind w:left="1575" w:hanging="360"/>
      </w:pPr>
      <w:rPr>
        <w:rFonts w:hint="default"/>
        <w:b w:val="0"/>
        <w:i w:val="0"/>
        <w:outline w:val="0"/>
        <w:shadow w:val="0"/>
        <w:emboss w:val="0"/>
        <w:imprint w:val="0"/>
      </w:rPr>
    </w:lvl>
    <w:lvl w:ilvl="1" w:tplc="65EC8984" w:tentative="1">
      <w:start w:val="1"/>
      <w:numFmt w:val="lowerLetter"/>
      <w:lvlText w:val="%2."/>
      <w:lvlJc w:val="left"/>
      <w:pPr>
        <w:tabs>
          <w:tab w:val="num" w:pos="1440"/>
        </w:tabs>
        <w:ind w:left="1440" w:hanging="360"/>
      </w:pPr>
    </w:lvl>
    <w:lvl w:ilvl="2" w:tplc="2E828B72" w:tentative="1">
      <w:start w:val="1"/>
      <w:numFmt w:val="lowerRoman"/>
      <w:lvlText w:val="%3."/>
      <w:lvlJc w:val="right"/>
      <w:pPr>
        <w:tabs>
          <w:tab w:val="num" w:pos="2160"/>
        </w:tabs>
        <w:ind w:left="2160" w:hanging="180"/>
      </w:pPr>
    </w:lvl>
    <w:lvl w:ilvl="3" w:tplc="F7727F66" w:tentative="1">
      <w:start w:val="1"/>
      <w:numFmt w:val="decimal"/>
      <w:lvlText w:val="%4."/>
      <w:lvlJc w:val="left"/>
      <w:pPr>
        <w:tabs>
          <w:tab w:val="num" w:pos="2880"/>
        </w:tabs>
        <w:ind w:left="2880" w:hanging="360"/>
      </w:pPr>
    </w:lvl>
    <w:lvl w:ilvl="4" w:tplc="CDD624F4" w:tentative="1">
      <w:start w:val="1"/>
      <w:numFmt w:val="lowerLetter"/>
      <w:lvlText w:val="%5."/>
      <w:lvlJc w:val="left"/>
      <w:pPr>
        <w:tabs>
          <w:tab w:val="num" w:pos="3600"/>
        </w:tabs>
        <w:ind w:left="3600" w:hanging="360"/>
      </w:pPr>
    </w:lvl>
    <w:lvl w:ilvl="5" w:tplc="19BA4AA8" w:tentative="1">
      <w:start w:val="1"/>
      <w:numFmt w:val="lowerRoman"/>
      <w:lvlText w:val="%6."/>
      <w:lvlJc w:val="right"/>
      <w:pPr>
        <w:tabs>
          <w:tab w:val="num" w:pos="4320"/>
        </w:tabs>
        <w:ind w:left="4320" w:hanging="180"/>
      </w:pPr>
    </w:lvl>
    <w:lvl w:ilvl="6" w:tplc="9ED02738" w:tentative="1">
      <w:start w:val="1"/>
      <w:numFmt w:val="decimal"/>
      <w:lvlText w:val="%7."/>
      <w:lvlJc w:val="left"/>
      <w:pPr>
        <w:tabs>
          <w:tab w:val="num" w:pos="5040"/>
        </w:tabs>
        <w:ind w:left="5040" w:hanging="360"/>
      </w:pPr>
    </w:lvl>
    <w:lvl w:ilvl="7" w:tplc="FFFAB188" w:tentative="1">
      <w:start w:val="1"/>
      <w:numFmt w:val="lowerLetter"/>
      <w:lvlText w:val="%8."/>
      <w:lvlJc w:val="left"/>
      <w:pPr>
        <w:tabs>
          <w:tab w:val="num" w:pos="5760"/>
        </w:tabs>
        <w:ind w:left="5760" w:hanging="360"/>
      </w:pPr>
    </w:lvl>
    <w:lvl w:ilvl="8" w:tplc="320092AA"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69A8B260">
      <w:start w:val="1"/>
      <w:numFmt w:val="bullet"/>
      <w:lvlText w:val=""/>
      <w:lvlJc w:val="left"/>
      <w:pPr>
        <w:tabs>
          <w:tab w:val="num" w:pos="360"/>
        </w:tabs>
        <w:ind w:left="360" w:hanging="360"/>
      </w:pPr>
      <w:rPr>
        <w:rFonts w:ascii="Symbol" w:hAnsi="Symbol" w:hint="default"/>
      </w:rPr>
    </w:lvl>
    <w:lvl w:ilvl="1" w:tplc="9328C9D8" w:tentative="1">
      <w:start w:val="1"/>
      <w:numFmt w:val="bullet"/>
      <w:lvlText w:val="o"/>
      <w:lvlJc w:val="left"/>
      <w:pPr>
        <w:tabs>
          <w:tab w:val="num" w:pos="1440"/>
        </w:tabs>
        <w:ind w:left="1440" w:hanging="360"/>
      </w:pPr>
      <w:rPr>
        <w:rFonts w:ascii="Courier New" w:hAnsi="Courier New" w:cs="Courier New" w:hint="default"/>
      </w:rPr>
    </w:lvl>
    <w:lvl w:ilvl="2" w:tplc="111E14BA" w:tentative="1">
      <w:start w:val="1"/>
      <w:numFmt w:val="bullet"/>
      <w:lvlText w:val=""/>
      <w:lvlJc w:val="left"/>
      <w:pPr>
        <w:tabs>
          <w:tab w:val="num" w:pos="2160"/>
        </w:tabs>
        <w:ind w:left="2160" w:hanging="360"/>
      </w:pPr>
      <w:rPr>
        <w:rFonts w:ascii="Wingdings" w:hAnsi="Wingdings" w:hint="default"/>
      </w:rPr>
    </w:lvl>
    <w:lvl w:ilvl="3" w:tplc="9FF867C4" w:tentative="1">
      <w:start w:val="1"/>
      <w:numFmt w:val="bullet"/>
      <w:lvlText w:val=""/>
      <w:lvlJc w:val="left"/>
      <w:pPr>
        <w:tabs>
          <w:tab w:val="num" w:pos="2880"/>
        </w:tabs>
        <w:ind w:left="2880" w:hanging="360"/>
      </w:pPr>
      <w:rPr>
        <w:rFonts w:ascii="Symbol" w:hAnsi="Symbol" w:hint="default"/>
      </w:rPr>
    </w:lvl>
    <w:lvl w:ilvl="4" w:tplc="4860E202" w:tentative="1">
      <w:start w:val="1"/>
      <w:numFmt w:val="bullet"/>
      <w:lvlText w:val="o"/>
      <w:lvlJc w:val="left"/>
      <w:pPr>
        <w:tabs>
          <w:tab w:val="num" w:pos="3600"/>
        </w:tabs>
        <w:ind w:left="3600" w:hanging="360"/>
      </w:pPr>
      <w:rPr>
        <w:rFonts w:ascii="Courier New" w:hAnsi="Courier New" w:cs="Courier New" w:hint="default"/>
      </w:rPr>
    </w:lvl>
    <w:lvl w:ilvl="5" w:tplc="1E5287C4" w:tentative="1">
      <w:start w:val="1"/>
      <w:numFmt w:val="bullet"/>
      <w:lvlText w:val=""/>
      <w:lvlJc w:val="left"/>
      <w:pPr>
        <w:tabs>
          <w:tab w:val="num" w:pos="4320"/>
        </w:tabs>
        <w:ind w:left="4320" w:hanging="360"/>
      </w:pPr>
      <w:rPr>
        <w:rFonts w:ascii="Wingdings" w:hAnsi="Wingdings" w:hint="default"/>
      </w:rPr>
    </w:lvl>
    <w:lvl w:ilvl="6" w:tplc="0822522E" w:tentative="1">
      <w:start w:val="1"/>
      <w:numFmt w:val="bullet"/>
      <w:lvlText w:val=""/>
      <w:lvlJc w:val="left"/>
      <w:pPr>
        <w:tabs>
          <w:tab w:val="num" w:pos="5040"/>
        </w:tabs>
        <w:ind w:left="5040" w:hanging="360"/>
      </w:pPr>
      <w:rPr>
        <w:rFonts w:ascii="Symbol" w:hAnsi="Symbol" w:hint="default"/>
      </w:rPr>
    </w:lvl>
    <w:lvl w:ilvl="7" w:tplc="3BFCA96E" w:tentative="1">
      <w:start w:val="1"/>
      <w:numFmt w:val="bullet"/>
      <w:lvlText w:val="o"/>
      <w:lvlJc w:val="left"/>
      <w:pPr>
        <w:tabs>
          <w:tab w:val="num" w:pos="5760"/>
        </w:tabs>
        <w:ind w:left="5760" w:hanging="360"/>
      </w:pPr>
      <w:rPr>
        <w:rFonts w:ascii="Courier New" w:hAnsi="Courier New" w:cs="Courier New" w:hint="default"/>
      </w:rPr>
    </w:lvl>
    <w:lvl w:ilvl="8" w:tplc="5A2CB1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202643483">
    <w:abstractNumId w:val="69"/>
  </w:num>
  <w:num w:numId="2" w16cid:durableId="353193774">
    <w:abstractNumId w:val="51"/>
  </w:num>
  <w:num w:numId="3" w16cid:durableId="862943322">
    <w:abstractNumId w:val="74"/>
  </w:num>
  <w:num w:numId="4" w16cid:durableId="632828045">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349058704">
    <w:abstractNumId w:val="39"/>
  </w:num>
  <w:num w:numId="6" w16cid:durableId="590553951">
    <w:abstractNumId w:val="47"/>
  </w:num>
  <w:num w:numId="7" w16cid:durableId="1612469958">
    <w:abstractNumId w:val="9"/>
  </w:num>
  <w:num w:numId="8" w16cid:durableId="852064505">
    <w:abstractNumId w:val="60"/>
  </w:num>
  <w:num w:numId="9" w16cid:durableId="913859755">
    <w:abstractNumId w:val="22"/>
  </w:num>
  <w:num w:numId="10" w16cid:durableId="894700614">
    <w:abstractNumId w:val="31"/>
  </w:num>
  <w:num w:numId="11" w16cid:durableId="205148360">
    <w:abstractNumId w:val="10"/>
  </w:num>
  <w:num w:numId="12" w16cid:durableId="1330327769">
    <w:abstractNumId w:val="23"/>
  </w:num>
  <w:num w:numId="13" w16cid:durableId="133842019">
    <w:abstractNumId w:val="45"/>
  </w:num>
  <w:num w:numId="14" w16cid:durableId="503710056">
    <w:abstractNumId w:val="13"/>
  </w:num>
  <w:num w:numId="15" w16cid:durableId="393701491">
    <w:abstractNumId w:val="33"/>
  </w:num>
  <w:num w:numId="16" w16cid:durableId="1484390751">
    <w:abstractNumId w:val="70"/>
  </w:num>
  <w:num w:numId="17" w16cid:durableId="629819277">
    <w:abstractNumId w:val="12"/>
  </w:num>
  <w:num w:numId="18" w16cid:durableId="1943880894">
    <w:abstractNumId w:val="17"/>
  </w:num>
  <w:num w:numId="19" w16cid:durableId="2070036888">
    <w:abstractNumId w:val="46"/>
  </w:num>
  <w:num w:numId="20" w16cid:durableId="1849563682">
    <w:abstractNumId w:val="71"/>
  </w:num>
  <w:num w:numId="21" w16cid:durableId="359284019">
    <w:abstractNumId w:val="24"/>
  </w:num>
  <w:num w:numId="22" w16cid:durableId="1026255084">
    <w:abstractNumId w:val="16"/>
  </w:num>
  <w:num w:numId="23" w16cid:durableId="225190292">
    <w:abstractNumId w:val="76"/>
  </w:num>
  <w:num w:numId="24" w16cid:durableId="597062803">
    <w:abstractNumId w:val="40"/>
  </w:num>
  <w:num w:numId="25" w16cid:durableId="337386647">
    <w:abstractNumId w:val="38"/>
  </w:num>
  <w:num w:numId="26" w16cid:durableId="650906874">
    <w:abstractNumId w:val="56"/>
  </w:num>
  <w:num w:numId="27" w16cid:durableId="1637485099">
    <w:abstractNumId w:val="7"/>
  </w:num>
  <w:num w:numId="28" w16cid:durableId="1996570578">
    <w:abstractNumId w:val="67"/>
  </w:num>
  <w:num w:numId="29" w16cid:durableId="161506946">
    <w:abstractNumId w:val="35"/>
  </w:num>
  <w:num w:numId="30" w16cid:durableId="448549473">
    <w:abstractNumId w:val="20"/>
  </w:num>
  <w:num w:numId="31" w16cid:durableId="1008679443">
    <w:abstractNumId w:val="72"/>
  </w:num>
  <w:num w:numId="32" w16cid:durableId="1615408275">
    <w:abstractNumId w:val="75"/>
  </w:num>
  <w:num w:numId="33" w16cid:durableId="663047948">
    <w:abstractNumId w:val="11"/>
  </w:num>
  <w:num w:numId="34" w16cid:durableId="1344549730">
    <w:abstractNumId w:val="64"/>
  </w:num>
  <w:num w:numId="35" w16cid:durableId="1881161064">
    <w:abstractNumId w:val="50"/>
  </w:num>
  <w:num w:numId="36" w16cid:durableId="910775764">
    <w:abstractNumId w:val="4"/>
  </w:num>
  <w:num w:numId="37" w16cid:durableId="1294598498">
    <w:abstractNumId w:val="3"/>
  </w:num>
  <w:num w:numId="38" w16cid:durableId="362052467">
    <w:abstractNumId w:val="34"/>
  </w:num>
  <w:num w:numId="39" w16cid:durableId="1256092732">
    <w:abstractNumId w:val="42"/>
  </w:num>
  <w:num w:numId="40" w16cid:durableId="490174597">
    <w:abstractNumId w:val="59"/>
  </w:num>
  <w:num w:numId="41" w16cid:durableId="1719667814">
    <w:abstractNumId w:val="15"/>
  </w:num>
  <w:num w:numId="42" w16cid:durableId="651447854">
    <w:abstractNumId w:val="37"/>
  </w:num>
  <w:num w:numId="43" w16cid:durableId="1041632452">
    <w:abstractNumId w:val="54"/>
  </w:num>
  <w:num w:numId="44" w16cid:durableId="1123383044">
    <w:abstractNumId w:val="66"/>
  </w:num>
  <w:num w:numId="45" w16cid:durableId="1759935421">
    <w:abstractNumId w:val="43"/>
  </w:num>
  <w:num w:numId="46" w16cid:durableId="1684169325">
    <w:abstractNumId w:val="49"/>
  </w:num>
  <w:num w:numId="47" w16cid:durableId="1846745059">
    <w:abstractNumId w:val="32"/>
  </w:num>
  <w:num w:numId="48" w16cid:durableId="958071882">
    <w:abstractNumId w:val="65"/>
  </w:num>
  <w:num w:numId="49" w16cid:durableId="2092047429">
    <w:abstractNumId w:val="27"/>
  </w:num>
  <w:num w:numId="50" w16cid:durableId="550458717">
    <w:abstractNumId w:val="62"/>
  </w:num>
  <w:num w:numId="51" w16cid:durableId="948121565">
    <w:abstractNumId w:val="48"/>
  </w:num>
  <w:num w:numId="52" w16cid:durableId="57167147">
    <w:abstractNumId w:val="58"/>
  </w:num>
  <w:num w:numId="53" w16cid:durableId="1520512325">
    <w:abstractNumId w:val="6"/>
  </w:num>
  <w:num w:numId="54" w16cid:durableId="1028599375">
    <w:abstractNumId w:val="44"/>
  </w:num>
  <w:num w:numId="55" w16cid:durableId="1610820175">
    <w:abstractNumId w:val="73"/>
  </w:num>
  <w:num w:numId="56" w16cid:durableId="669408346">
    <w:abstractNumId w:val="25"/>
  </w:num>
  <w:num w:numId="57" w16cid:durableId="521673777">
    <w:abstractNumId w:val="63"/>
  </w:num>
  <w:num w:numId="58" w16cid:durableId="321475228">
    <w:abstractNumId w:val="57"/>
  </w:num>
  <w:num w:numId="59" w16cid:durableId="34963037">
    <w:abstractNumId w:val="68"/>
  </w:num>
  <w:num w:numId="60" w16cid:durableId="609969337">
    <w:abstractNumId w:val="21"/>
  </w:num>
  <w:num w:numId="61" w16cid:durableId="872815186">
    <w:abstractNumId w:val="1"/>
  </w:num>
  <w:num w:numId="62" w16cid:durableId="1854369405">
    <w:abstractNumId w:val="52"/>
  </w:num>
  <w:num w:numId="63" w16cid:durableId="520970847">
    <w:abstractNumId w:val="53"/>
  </w:num>
  <w:num w:numId="64" w16cid:durableId="1280335648">
    <w:abstractNumId w:val="41"/>
  </w:num>
  <w:num w:numId="65" w16cid:durableId="1782411206">
    <w:abstractNumId w:val="18"/>
  </w:num>
  <w:num w:numId="66" w16cid:durableId="970398513">
    <w:abstractNumId w:val="61"/>
    <w:lvlOverride w:ilvl="0">
      <w:startOverride w:val="1"/>
    </w:lvlOverride>
  </w:num>
  <w:num w:numId="67" w16cid:durableId="206917204">
    <w:abstractNumId w:val="61"/>
    <w:lvlOverride w:ilvl="0">
      <w:startOverride w:val="1"/>
    </w:lvlOverride>
  </w:num>
  <w:num w:numId="68" w16cid:durableId="1354190338">
    <w:abstractNumId w:val="61"/>
    <w:lvlOverride w:ilvl="0">
      <w:startOverride w:val="1"/>
    </w:lvlOverride>
  </w:num>
  <w:num w:numId="69" w16cid:durableId="441269018">
    <w:abstractNumId w:val="61"/>
    <w:lvlOverride w:ilvl="0">
      <w:startOverride w:val="1"/>
    </w:lvlOverride>
  </w:num>
  <w:num w:numId="70" w16cid:durableId="651716817">
    <w:abstractNumId w:val="61"/>
    <w:lvlOverride w:ilvl="0">
      <w:startOverride w:val="1"/>
    </w:lvlOverride>
  </w:num>
  <w:num w:numId="71" w16cid:durableId="1395547735">
    <w:abstractNumId w:val="61"/>
    <w:lvlOverride w:ilvl="0">
      <w:startOverride w:val="1"/>
    </w:lvlOverride>
  </w:num>
  <w:num w:numId="72" w16cid:durableId="728655639">
    <w:abstractNumId w:val="61"/>
    <w:lvlOverride w:ilvl="0">
      <w:startOverride w:val="1"/>
    </w:lvlOverride>
  </w:num>
  <w:num w:numId="73" w16cid:durableId="257567303">
    <w:abstractNumId w:val="61"/>
    <w:lvlOverride w:ilvl="0">
      <w:startOverride w:val="1"/>
    </w:lvlOverride>
  </w:num>
  <w:num w:numId="74" w16cid:durableId="1535269774">
    <w:abstractNumId w:val="61"/>
    <w:lvlOverride w:ilvl="0">
      <w:startOverride w:val="1"/>
    </w:lvlOverride>
  </w:num>
  <w:num w:numId="75" w16cid:durableId="614096973">
    <w:abstractNumId w:val="61"/>
    <w:lvlOverride w:ilvl="0">
      <w:startOverride w:val="1"/>
    </w:lvlOverride>
  </w:num>
  <w:num w:numId="76" w16cid:durableId="1688291788">
    <w:abstractNumId w:val="61"/>
    <w:lvlOverride w:ilvl="0">
      <w:startOverride w:val="1"/>
    </w:lvlOverride>
  </w:num>
  <w:num w:numId="77" w16cid:durableId="2048328836">
    <w:abstractNumId w:val="61"/>
    <w:lvlOverride w:ilvl="0">
      <w:startOverride w:val="1"/>
    </w:lvlOverride>
  </w:num>
  <w:num w:numId="78" w16cid:durableId="1032071582">
    <w:abstractNumId w:val="61"/>
    <w:lvlOverride w:ilvl="0">
      <w:startOverride w:val="1"/>
    </w:lvlOverride>
  </w:num>
  <w:num w:numId="79" w16cid:durableId="266234245">
    <w:abstractNumId w:val="61"/>
    <w:lvlOverride w:ilvl="0">
      <w:startOverride w:val="1"/>
    </w:lvlOverride>
  </w:num>
  <w:num w:numId="80" w16cid:durableId="1442801775">
    <w:abstractNumId w:val="61"/>
    <w:lvlOverride w:ilvl="0">
      <w:startOverride w:val="1"/>
    </w:lvlOverride>
  </w:num>
  <w:num w:numId="81" w16cid:durableId="610935579">
    <w:abstractNumId w:val="61"/>
    <w:lvlOverride w:ilvl="0">
      <w:startOverride w:val="1"/>
    </w:lvlOverride>
  </w:num>
  <w:num w:numId="82" w16cid:durableId="959336693">
    <w:abstractNumId w:val="61"/>
  </w:num>
  <w:num w:numId="83" w16cid:durableId="975836032">
    <w:abstractNumId w:val="61"/>
    <w:lvlOverride w:ilvl="0">
      <w:startOverride w:val="1"/>
    </w:lvlOverride>
  </w:num>
  <w:num w:numId="84" w16cid:durableId="1482117448">
    <w:abstractNumId w:val="61"/>
    <w:lvlOverride w:ilvl="0">
      <w:startOverride w:val="1"/>
    </w:lvlOverride>
  </w:num>
  <w:num w:numId="85" w16cid:durableId="878014569">
    <w:abstractNumId w:val="61"/>
    <w:lvlOverride w:ilvl="0">
      <w:startOverride w:val="1"/>
    </w:lvlOverride>
  </w:num>
  <w:num w:numId="86" w16cid:durableId="2111583276">
    <w:abstractNumId w:val="61"/>
    <w:lvlOverride w:ilvl="0">
      <w:startOverride w:val="1"/>
    </w:lvlOverride>
  </w:num>
  <w:num w:numId="87" w16cid:durableId="276642795">
    <w:abstractNumId w:val="61"/>
    <w:lvlOverride w:ilvl="0">
      <w:startOverride w:val="1"/>
    </w:lvlOverride>
  </w:num>
  <w:num w:numId="88" w16cid:durableId="1754356423">
    <w:abstractNumId w:val="61"/>
    <w:lvlOverride w:ilvl="0">
      <w:startOverride w:val="1"/>
    </w:lvlOverride>
  </w:num>
  <w:num w:numId="89" w16cid:durableId="1488327887">
    <w:abstractNumId w:val="61"/>
    <w:lvlOverride w:ilvl="0">
      <w:startOverride w:val="1"/>
    </w:lvlOverride>
  </w:num>
  <w:num w:numId="90" w16cid:durableId="1624656041">
    <w:abstractNumId w:val="61"/>
    <w:lvlOverride w:ilvl="0">
      <w:startOverride w:val="1"/>
    </w:lvlOverride>
  </w:num>
  <w:num w:numId="91" w16cid:durableId="1373270418">
    <w:abstractNumId w:val="61"/>
    <w:lvlOverride w:ilvl="0">
      <w:startOverride w:val="1"/>
    </w:lvlOverride>
  </w:num>
  <w:num w:numId="92" w16cid:durableId="928470414">
    <w:abstractNumId w:val="61"/>
    <w:lvlOverride w:ilvl="0">
      <w:startOverride w:val="1"/>
    </w:lvlOverride>
  </w:num>
  <w:num w:numId="93" w16cid:durableId="1174420476">
    <w:abstractNumId w:val="61"/>
    <w:lvlOverride w:ilvl="0">
      <w:startOverride w:val="1"/>
    </w:lvlOverride>
  </w:num>
  <w:num w:numId="94" w16cid:durableId="935600514">
    <w:abstractNumId w:val="61"/>
    <w:lvlOverride w:ilvl="0">
      <w:startOverride w:val="1"/>
    </w:lvlOverride>
  </w:num>
  <w:num w:numId="95" w16cid:durableId="1298141072">
    <w:abstractNumId w:val="61"/>
    <w:lvlOverride w:ilvl="0">
      <w:startOverride w:val="1"/>
    </w:lvlOverride>
  </w:num>
  <w:num w:numId="96" w16cid:durableId="1694989416">
    <w:abstractNumId w:val="61"/>
    <w:lvlOverride w:ilvl="0">
      <w:startOverride w:val="1"/>
    </w:lvlOverride>
  </w:num>
  <w:num w:numId="97" w16cid:durableId="804615213">
    <w:abstractNumId w:val="61"/>
    <w:lvlOverride w:ilvl="0">
      <w:startOverride w:val="1"/>
    </w:lvlOverride>
  </w:num>
  <w:num w:numId="98" w16cid:durableId="560016808">
    <w:abstractNumId w:val="61"/>
    <w:lvlOverride w:ilvl="0">
      <w:startOverride w:val="1"/>
    </w:lvlOverride>
  </w:num>
  <w:num w:numId="99" w16cid:durableId="861016574">
    <w:abstractNumId w:val="8"/>
  </w:num>
  <w:num w:numId="100" w16cid:durableId="120077330">
    <w:abstractNumId w:val="5"/>
  </w:num>
  <w:num w:numId="101" w16cid:durableId="1446732651">
    <w:abstractNumId w:val="14"/>
  </w:num>
  <w:num w:numId="102" w16cid:durableId="648631992">
    <w:abstractNumId w:val="30"/>
  </w:num>
  <w:num w:numId="103" w16cid:durableId="1569996855">
    <w:abstractNumId w:val="2"/>
  </w:num>
  <w:num w:numId="104" w16cid:durableId="1177620818">
    <w:abstractNumId w:val="29"/>
  </w:num>
  <w:num w:numId="105" w16cid:durableId="1240942125">
    <w:abstractNumId w:val="26"/>
  </w:num>
  <w:num w:numId="106" w16cid:durableId="1523085649">
    <w:abstractNumId w:val="19"/>
  </w:num>
  <w:num w:numId="107" w16cid:durableId="1756971184">
    <w:abstractNumId w:val="36"/>
  </w:num>
  <w:num w:numId="108" w16cid:durableId="892430789">
    <w:abstractNumId w:val="55"/>
  </w:num>
  <w:num w:numId="109" w16cid:durableId="1616793358">
    <w:abstractNumId w:val="0"/>
    <w:lvlOverride w:ilvl="0">
      <w:lvl w:ilvl="0">
        <w:numFmt w:val="bullet"/>
        <w:lvlText w:val=""/>
        <w:legacy w:legacy="1" w:legacySpace="0" w:legacyIndent="360"/>
        <w:lvlJc w:val="left"/>
        <w:rPr>
          <w:rFonts w:ascii="Symbol" w:hAnsi="Symbol" w:hint="default"/>
        </w:rPr>
      </w:lvl>
    </w:lvlOverride>
  </w:num>
  <w:num w:numId="110" w16cid:durableId="252010568">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057"/>
    <w:rsid w:val="00030A2D"/>
    <w:rsid w:val="00031E63"/>
    <w:rsid w:val="00055A26"/>
    <w:rsid w:val="000572C0"/>
    <w:rsid w:val="00057B00"/>
    <w:rsid w:val="00060C1E"/>
    <w:rsid w:val="00065189"/>
    <w:rsid w:val="0008436F"/>
    <w:rsid w:val="000A6A0E"/>
    <w:rsid w:val="000B190D"/>
    <w:rsid w:val="000C0C20"/>
    <w:rsid w:val="000C45F6"/>
    <w:rsid w:val="000C549B"/>
    <w:rsid w:val="000C6752"/>
    <w:rsid w:val="000C7952"/>
    <w:rsid w:val="000C7B3A"/>
    <w:rsid w:val="000D13E7"/>
    <w:rsid w:val="000D7C74"/>
    <w:rsid w:val="000E0648"/>
    <w:rsid w:val="000E537A"/>
    <w:rsid w:val="000F39C3"/>
    <w:rsid w:val="001050EE"/>
    <w:rsid w:val="00107540"/>
    <w:rsid w:val="00111B7A"/>
    <w:rsid w:val="00114F35"/>
    <w:rsid w:val="001256CF"/>
    <w:rsid w:val="0017313B"/>
    <w:rsid w:val="00173310"/>
    <w:rsid w:val="00196F72"/>
    <w:rsid w:val="001978EF"/>
    <w:rsid w:val="001A4E4A"/>
    <w:rsid w:val="001A6FD0"/>
    <w:rsid w:val="001B31E6"/>
    <w:rsid w:val="001B7D3C"/>
    <w:rsid w:val="001C1D2A"/>
    <w:rsid w:val="001E440F"/>
    <w:rsid w:val="001E6B88"/>
    <w:rsid w:val="001F62C4"/>
    <w:rsid w:val="00203C42"/>
    <w:rsid w:val="00203E27"/>
    <w:rsid w:val="00205125"/>
    <w:rsid w:val="00205F35"/>
    <w:rsid w:val="00212360"/>
    <w:rsid w:val="0021368F"/>
    <w:rsid w:val="002172D1"/>
    <w:rsid w:val="002223C1"/>
    <w:rsid w:val="00233405"/>
    <w:rsid w:val="00234DB5"/>
    <w:rsid w:val="002475C4"/>
    <w:rsid w:val="00247FEF"/>
    <w:rsid w:val="00252888"/>
    <w:rsid w:val="00253B57"/>
    <w:rsid w:val="00286A23"/>
    <w:rsid w:val="00295092"/>
    <w:rsid w:val="002A4125"/>
    <w:rsid w:val="002B13F4"/>
    <w:rsid w:val="002C5F9E"/>
    <w:rsid w:val="002D0A12"/>
    <w:rsid w:val="002D0B03"/>
    <w:rsid w:val="002D294D"/>
    <w:rsid w:val="002D75A2"/>
    <w:rsid w:val="002F41CB"/>
    <w:rsid w:val="002F6D2E"/>
    <w:rsid w:val="00301DE9"/>
    <w:rsid w:val="003111D9"/>
    <w:rsid w:val="00311D2D"/>
    <w:rsid w:val="003308BB"/>
    <w:rsid w:val="0033332D"/>
    <w:rsid w:val="00346E32"/>
    <w:rsid w:val="003521FE"/>
    <w:rsid w:val="003543A2"/>
    <w:rsid w:val="00356B1D"/>
    <w:rsid w:val="00362638"/>
    <w:rsid w:val="00363B97"/>
    <w:rsid w:val="003721D9"/>
    <w:rsid w:val="00382FE0"/>
    <w:rsid w:val="00392541"/>
    <w:rsid w:val="003A2536"/>
    <w:rsid w:val="003A358D"/>
    <w:rsid w:val="003A3BC6"/>
    <w:rsid w:val="003A6490"/>
    <w:rsid w:val="003A7EB3"/>
    <w:rsid w:val="003C07AB"/>
    <w:rsid w:val="003C1679"/>
    <w:rsid w:val="003C1D31"/>
    <w:rsid w:val="003C2000"/>
    <w:rsid w:val="003C60D0"/>
    <w:rsid w:val="003D2B40"/>
    <w:rsid w:val="003D3100"/>
    <w:rsid w:val="003D436F"/>
    <w:rsid w:val="003D795D"/>
    <w:rsid w:val="003E36B9"/>
    <w:rsid w:val="003E596D"/>
    <w:rsid w:val="003F005A"/>
    <w:rsid w:val="003F3D66"/>
    <w:rsid w:val="00403C36"/>
    <w:rsid w:val="00407129"/>
    <w:rsid w:val="00407C73"/>
    <w:rsid w:val="004112D4"/>
    <w:rsid w:val="004305FD"/>
    <w:rsid w:val="004350B6"/>
    <w:rsid w:val="00441407"/>
    <w:rsid w:val="00443948"/>
    <w:rsid w:val="00445C3D"/>
    <w:rsid w:val="0044751C"/>
    <w:rsid w:val="004514CD"/>
    <w:rsid w:val="004543B0"/>
    <w:rsid w:val="00462214"/>
    <w:rsid w:val="00465174"/>
    <w:rsid w:val="00466AE1"/>
    <w:rsid w:val="004670EF"/>
    <w:rsid w:val="004715EC"/>
    <w:rsid w:val="004750B6"/>
    <w:rsid w:val="004805F2"/>
    <w:rsid w:val="004842DD"/>
    <w:rsid w:val="0048722D"/>
    <w:rsid w:val="0049139F"/>
    <w:rsid w:val="00494568"/>
    <w:rsid w:val="00494A0D"/>
    <w:rsid w:val="004A24D5"/>
    <w:rsid w:val="004B33AB"/>
    <w:rsid w:val="004C192E"/>
    <w:rsid w:val="004D0280"/>
    <w:rsid w:val="004D02B3"/>
    <w:rsid w:val="004D3882"/>
    <w:rsid w:val="004D61E0"/>
    <w:rsid w:val="004D6FB2"/>
    <w:rsid w:val="004E52DB"/>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5F48C3"/>
    <w:rsid w:val="005F66E3"/>
    <w:rsid w:val="00612248"/>
    <w:rsid w:val="006218C2"/>
    <w:rsid w:val="00622351"/>
    <w:rsid w:val="00622857"/>
    <w:rsid w:val="00624333"/>
    <w:rsid w:val="006250B5"/>
    <w:rsid w:val="006316A2"/>
    <w:rsid w:val="0063320F"/>
    <w:rsid w:val="00641155"/>
    <w:rsid w:val="006610EB"/>
    <w:rsid w:val="00664730"/>
    <w:rsid w:val="00670009"/>
    <w:rsid w:val="00674750"/>
    <w:rsid w:val="0068098D"/>
    <w:rsid w:val="0068234B"/>
    <w:rsid w:val="006872CB"/>
    <w:rsid w:val="006934C9"/>
    <w:rsid w:val="0069643E"/>
    <w:rsid w:val="006A5153"/>
    <w:rsid w:val="006C4752"/>
    <w:rsid w:val="006D7273"/>
    <w:rsid w:val="006D7D6D"/>
    <w:rsid w:val="006E5990"/>
    <w:rsid w:val="006E6032"/>
    <w:rsid w:val="006F1994"/>
    <w:rsid w:val="006F1A1B"/>
    <w:rsid w:val="006F79B1"/>
    <w:rsid w:val="0070010C"/>
    <w:rsid w:val="007130DF"/>
    <w:rsid w:val="007172B0"/>
    <w:rsid w:val="007300FC"/>
    <w:rsid w:val="00735B3B"/>
    <w:rsid w:val="00740350"/>
    <w:rsid w:val="00741C18"/>
    <w:rsid w:val="00746BFC"/>
    <w:rsid w:val="00750718"/>
    <w:rsid w:val="0078000E"/>
    <w:rsid w:val="00780E05"/>
    <w:rsid w:val="00782A24"/>
    <w:rsid w:val="00785513"/>
    <w:rsid w:val="00791333"/>
    <w:rsid w:val="007A1685"/>
    <w:rsid w:val="007A5020"/>
    <w:rsid w:val="007B00C5"/>
    <w:rsid w:val="007C1642"/>
    <w:rsid w:val="007D3A39"/>
    <w:rsid w:val="007D5114"/>
    <w:rsid w:val="007D6CD0"/>
    <w:rsid w:val="007D732B"/>
    <w:rsid w:val="007E33CF"/>
    <w:rsid w:val="007E34D8"/>
    <w:rsid w:val="007F037F"/>
    <w:rsid w:val="007F1907"/>
    <w:rsid w:val="00801551"/>
    <w:rsid w:val="0080253E"/>
    <w:rsid w:val="008029EA"/>
    <w:rsid w:val="00817365"/>
    <w:rsid w:val="00822BE8"/>
    <w:rsid w:val="00832C95"/>
    <w:rsid w:val="008359CF"/>
    <w:rsid w:val="0084754F"/>
    <w:rsid w:val="00857577"/>
    <w:rsid w:val="0085796F"/>
    <w:rsid w:val="00866754"/>
    <w:rsid w:val="0086700B"/>
    <w:rsid w:val="0087152F"/>
    <w:rsid w:val="00875859"/>
    <w:rsid w:val="00880541"/>
    <w:rsid w:val="008824C1"/>
    <w:rsid w:val="00890856"/>
    <w:rsid w:val="00894A92"/>
    <w:rsid w:val="008A24D8"/>
    <w:rsid w:val="008A27FD"/>
    <w:rsid w:val="008A3E96"/>
    <w:rsid w:val="008B12CF"/>
    <w:rsid w:val="008B2A73"/>
    <w:rsid w:val="008B623E"/>
    <w:rsid w:val="008B7FF3"/>
    <w:rsid w:val="008C3721"/>
    <w:rsid w:val="008E128B"/>
    <w:rsid w:val="008E4B88"/>
    <w:rsid w:val="008E7B76"/>
    <w:rsid w:val="008F0486"/>
    <w:rsid w:val="008F168A"/>
    <w:rsid w:val="008F4E9F"/>
    <w:rsid w:val="008F5DE9"/>
    <w:rsid w:val="008F7FD0"/>
    <w:rsid w:val="00900C6A"/>
    <w:rsid w:val="00902E86"/>
    <w:rsid w:val="00903900"/>
    <w:rsid w:val="00905309"/>
    <w:rsid w:val="00905567"/>
    <w:rsid w:val="0090693A"/>
    <w:rsid w:val="00910313"/>
    <w:rsid w:val="00911810"/>
    <w:rsid w:val="009147A6"/>
    <w:rsid w:val="00915404"/>
    <w:rsid w:val="009154A6"/>
    <w:rsid w:val="009159C2"/>
    <w:rsid w:val="009170D9"/>
    <w:rsid w:val="009455FD"/>
    <w:rsid w:val="0094728C"/>
    <w:rsid w:val="009639E9"/>
    <w:rsid w:val="00966028"/>
    <w:rsid w:val="009706F3"/>
    <w:rsid w:val="00974535"/>
    <w:rsid w:val="00990012"/>
    <w:rsid w:val="009B2EFD"/>
    <w:rsid w:val="009B571E"/>
    <w:rsid w:val="009C0047"/>
    <w:rsid w:val="009C089E"/>
    <w:rsid w:val="009C7540"/>
    <w:rsid w:val="009D684F"/>
    <w:rsid w:val="009E1E02"/>
    <w:rsid w:val="009E3D4D"/>
    <w:rsid w:val="009F56B6"/>
    <w:rsid w:val="009F648D"/>
    <w:rsid w:val="00A0210F"/>
    <w:rsid w:val="00A057C7"/>
    <w:rsid w:val="00A065B9"/>
    <w:rsid w:val="00A10BB1"/>
    <w:rsid w:val="00A11047"/>
    <w:rsid w:val="00A113E2"/>
    <w:rsid w:val="00A16985"/>
    <w:rsid w:val="00A2031F"/>
    <w:rsid w:val="00A20E4D"/>
    <w:rsid w:val="00A27897"/>
    <w:rsid w:val="00A33A9D"/>
    <w:rsid w:val="00A5429D"/>
    <w:rsid w:val="00A556DC"/>
    <w:rsid w:val="00A77ECC"/>
    <w:rsid w:val="00A81065"/>
    <w:rsid w:val="00A8166C"/>
    <w:rsid w:val="00A818E2"/>
    <w:rsid w:val="00AA1F74"/>
    <w:rsid w:val="00AA515C"/>
    <w:rsid w:val="00AC5EC2"/>
    <w:rsid w:val="00AC7649"/>
    <w:rsid w:val="00AD2105"/>
    <w:rsid w:val="00AE38F8"/>
    <w:rsid w:val="00AE4BF8"/>
    <w:rsid w:val="00AF0195"/>
    <w:rsid w:val="00B078C7"/>
    <w:rsid w:val="00B11FAE"/>
    <w:rsid w:val="00B150F8"/>
    <w:rsid w:val="00B460D5"/>
    <w:rsid w:val="00B52E82"/>
    <w:rsid w:val="00B67B6F"/>
    <w:rsid w:val="00B72739"/>
    <w:rsid w:val="00B7615B"/>
    <w:rsid w:val="00B849B8"/>
    <w:rsid w:val="00B85DA8"/>
    <w:rsid w:val="00B92E4B"/>
    <w:rsid w:val="00B93A84"/>
    <w:rsid w:val="00B97782"/>
    <w:rsid w:val="00BB1837"/>
    <w:rsid w:val="00BB31D8"/>
    <w:rsid w:val="00BB6C02"/>
    <w:rsid w:val="00BB7241"/>
    <w:rsid w:val="00BC7418"/>
    <w:rsid w:val="00BC7DAF"/>
    <w:rsid w:val="00BC7E4F"/>
    <w:rsid w:val="00BD2F7D"/>
    <w:rsid w:val="00BD3FCB"/>
    <w:rsid w:val="00BD7E6E"/>
    <w:rsid w:val="00BE1859"/>
    <w:rsid w:val="00BE44D0"/>
    <w:rsid w:val="00BE7A65"/>
    <w:rsid w:val="00BF0782"/>
    <w:rsid w:val="00BF1706"/>
    <w:rsid w:val="00BF4853"/>
    <w:rsid w:val="00BF6B46"/>
    <w:rsid w:val="00C03D9E"/>
    <w:rsid w:val="00C05B9A"/>
    <w:rsid w:val="00C17B19"/>
    <w:rsid w:val="00C202A0"/>
    <w:rsid w:val="00C20DBA"/>
    <w:rsid w:val="00C246F4"/>
    <w:rsid w:val="00C363EE"/>
    <w:rsid w:val="00C367A9"/>
    <w:rsid w:val="00C42020"/>
    <w:rsid w:val="00C43114"/>
    <w:rsid w:val="00C44D28"/>
    <w:rsid w:val="00C55CFE"/>
    <w:rsid w:val="00C664A9"/>
    <w:rsid w:val="00C678BA"/>
    <w:rsid w:val="00C73DF5"/>
    <w:rsid w:val="00C74716"/>
    <w:rsid w:val="00C81043"/>
    <w:rsid w:val="00C83ABE"/>
    <w:rsid w:val="00C83E83"/>
    <w:rsid w:val="00C91D72"/>
    <w:rsid w:val="00C9403E"/>
    <w:rsid w:val="00C96DE9"/>
    <w:rsid w:val="00C97314"/>
    <w:rsid w:val="00CA780F"/>
    <w:rsid w:val="00CA7D4F"/>
    <w:rsid w:val="00CB0002"/>
    <w:rsid w:val="00CB54F7"/>
    <w:rsid w:val="00CC24E6"/>
    <w:rsid w:val="00CC2D33"/>
    <w:rsid w:val="00CC74DB"/>
    <w:rsid w:val="00CD0A21"/>
    <w:rsid w:val="00CD2624"/>
    <w:rsid w:val="00CD6A68"/>
    <w:rsid w:val="00CD7B01"/>
    <w:rsid w:val="00CE4A2D"/>
    <w:rsid w:val="00CF24DE"/>
    <w:rsid w:val="00CF3F1F"/>
    <w:rsid w:val="00CF7557"/>
    <w:rsid w:val="00D03AF6"/>
    <w:rsid w:val="00D12BF3"/>
    <w:rsid w:val="00D3197A"/>
    <w:rsid w:val="00D45870"/>
    <w:rsid w:val="00D57736"/>
    <w:rsid w:val="00D60BA1"/>
    <w:rsid w:val="00D61604"/>
    <w:rsid w:val="00D63EA6"/>
    <w:rsid w:val="00D854BB"/>
    <w:rsid w:val="00D87889"/>
    <w:rsid w:val="00D907F8"/>
    <w:rsid w:val="00D9227E"/>
    <w:rsid w:val="00D93117"/>
    <w:rsid w:val="00D943D4"/>
    <w:rsid w:val="00D96407"/>
    <w:rsid w:val="00DA2348"/>
    <w:rsid w:val="00DA616A"/>
    <w:rsid w:val="00DB2F80"/>
    <w:rsid w:val="00DB4534"/>
    <w:rsid w:val="00DB51CA"/>
    <w:rsid w:val="00DB787F"/>
    <w:rsid w:val="00DB7E68"/>
    <w:rsid w:val="00DC1AF8"/>
    <w:rsid w:val="00DC3EAE"/>
    <w:rsid w:val="00DD1F83"/>
    <w:rsid w:val="00DE0B72"/>
    <w:rsid w:val="00DF3894"/>
    <w:rsid w:val="00DF4416"/>
    <w:rsid w:val="00DF5742"/>
    <w:rsid w:val="00E01657"/>
    <w:rsid w:val="00E04705"/>
    <w:rsid w:val="00E06F05"/>
    <w:rsid w:val="00E12E18"/>
    <w:rsid w:val="00E142EC"/>
    <w:rsid w:val="00E246FA"/>
    <w:rsid w:val="00E24C7B"/>
    <w:rsid w:val="00E3383D"/>
    <w:rsid w:val="00E40327"/>
    <w:rsid w:val="00E61684"/>
    <w:rsid w:val="00E7100B"/>
    <w:rsid w:val="00E725FE"/>
    <w:rsid w:val="00E72F15"/>
    <w:rsid w:val="00E75A03"/>
    <w:rsid w:val="00E8645C"/>
    <w:rsid w:val="00E95D40"/>
    <w:rsid w:val="00EA3630"/>
    <w:rsid w:val="00EB5D04"/>
    <w:rsid w:val="00EC0A31"/>
    <w:rsid w:val="00ED1626"/>
    <w:rsid w:val="00ED3D74"/>
    <w:rsid w:val="00ED7BD7"/>
    <w:rsid w:val="00EE1B77"/>
    <w:rsid w:val="00EE24B3"/>
    <w:rsid w:val="00EE3905"/>
    <w:rsid w:val="00EE73C2"/>
    <w:rsid w:val="00EF4FC3"/>
    <w:rsid w:val="00F02BD0"/>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D12AC"/>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EA24F"/>
  <w15:chartTrackingRefBased/>
  <w15:docId w15:val="{E4E6D233-9298-4763-9DA2-A9F888F4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4BB"/>
    <w:rPr>
      <w:snapToGrid w:val="0"/>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rPr>
  </w:style>
  <w:style w:type="paragraph" w:styleId="Retraitnormal">
    <w:name w:val="Normal Indent"/>
    <w:basedOn w:val="Normal"/>
    <w:pPr>
      <w:ind w:left="708"/>
    </w:pPr>
    <w:rPr>
      <w:rFonts w:ascii="Arial" w:hAnsi="Arial"/>
    </w:rPr>
  </w:style>
  <w:style w:type="paragraph" w:customStyle="1" w:styleId="tabulka">
    <w:name w:val="tabulka"/>
    <w:basedOn w:val="text-3mezera"/>
    <w:pPr>
      <w:spacing w:before="120"/>
      <w:jc w:val="center"/>
    </w:pPr>
  </w:style>
  <w:style w:type="paragraph" w:styleId="Notedebasdepage">
    <w:name w:val="footnote text"/>
    <w:basedOn w:val="Normal"/>
    <w:link w:val="NotedebasdepageCar"/>
    <w:semiHidden/>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lang w:eastAsia="en-GB"/>
    </w:rPr>
  </w:style>
  <w:style w:type="paragraph" w:styleId="Explorateurdedocuments">
    <w:name w:val="Document Map"/>
    <w:basedOn w:val="Normal"/>
    <w:semiHidden/>
    <w:rsid w:val="005478E4"/>
    <w:pPr>
      <w:shd w:val="clear" w:color="auto" w:fill="000080"/>
    </w:pPr>
    <w:rPr>
      <w:rFonts w:ascii="Tahoma" w:hAnsi="Tahoma" w:cs="Tahoma"/>
      <w:snapToGrid/>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style>
  <w:style w:type="paragraph" w:styleId="Objetducommentaire">
    <w:name w:val="annotation subject"/>
    <w:basedOn w:val="Commentaire"/>
    <w:next w:val="Commentaire"/>
    <w:semiHidden/>
    <w:rsid w:val="004842DD"/>
    <w:rPr>
      <w:b/>
      <w:bCs/>
    </w:rPr>
  </w:style>
  <w:style w:type="character" w:customStyle="1" w:styleId="NotedebasdepageCar">
    <w:name w:val="Note de bas de page Car"/>
    <w:link w:val="Notedebasdepage"/>
    <w:semiHidden/>
    <w:rsid w:val="008B12CF"/>
    <w:rPr>
      <w:snapToGrid w:val="0"/>
      <w:lang w:eastAsia="en-US"/>
    </w:rPr>
  </w:style>
  <w:style w:type="paragraph" w:styleId="Rvision">
    <w:name w:val="Revision"/>
    <w:hidden/>
    <w:uiPriority w:val="99"/>
    <w:semiHidden/>
    <w:rsid w:val="002C5F9E"/>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86C96-96EE-44C3-AA1E-DCE6EDF3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26B8-C9A1-4ABA-9C88-77C98E1F4AD7}">
  <ds:schemaRefs>
    <ds:schemaRef ds:uri="http://schemas.microsoft.com/sharepoint/v3/contenttype/forms"/>
  </ds:schemaRefs>
</ds:datastoreItem>
</file>

<file path=customXml/itemProps3.xml><?xml version="1.0" encoding="utf-8"?>
<ds:datastoreItem xmlns:ds="http://schemas.openxmlformats.org/officeDocument/2006/customXml" ds:itemID="{325B9621-C2AD-488B-B23A-F8340688FC5B}">
  <ds:schemaRefs>
    <ds:schemaRef ds:uri="http://schemas.openxmlformats.org/officeDocument/2006/bibliography"/>
  </ds:schemaRefs>
</ds:datastoreItem>
</file>

<file path=customXml/itemProps4.xml><?xml version="1.0" encoding="utf-8"?>
<ds:datastoreItem xmlns:ds="http://schemas.openxmlformats.org/officeDocument/2006/customXml" ds:itemID="{FDE1EA3B-CAB8-453D-9C47-F341ACEC5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Vola Narindra</cp:lastModifiedBy>
  <cp:revision>11</cp:revision>
  <cp:lastPrinted>2011-09-27T09:12:00Z</cp:lastPrinted>
  <dcterms:created xsi:type="dcterms:W3CDTF">2021-11-19T11:55:00Z</dcterms:created>
  <dcterms:modified xsi:type="dcterms:W3CDTF">2023-02-21T12:14:00Z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